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51" w:rsidRPr="00C35151" w:rsidRDefault="00C35151" w:rsidP="00C35151">
      <w:pPr>
        <w:jc w:val="center"/>
        <w:rPr>
          <w:rFonts w:ascii="Times New Roman" w:hAnsi="Times New Roman"/>
          <w:b/>
          <w:sz w:val="28"/>
          <w:szCs w:val="28"/>
        </w:rPr>
      </w:pPr>
      <w:r w:rsidRPr="00C35151">
        <w:rPr>
          <w:rFonts w:ascii="Times New Roman" w:hAnsi="Times New Roman"/>
          <w:b/>
          <w:sz w:val="28"/>
          <w:szCs w:val="28"/>
        </w:rPr>
        <w:t>Результаты независимой оценки качества оказания услуг краевыми государственными учреждениями культуры Приморского края театрально-концертного и культурно-досугового типа</w:t>
      </w:r>
    </w:p>
    <w:p w:rsidR="00C35151" w:rsidRPr="00D158E2" w:rsidRDefault="00C35151" w:rsidP="00C35151">
      <w:pPr>
        <w:widowControl w:val="0"/>
        <w:spacing w:after="0" w:line="360" w:lineRule="auto"/>
        <w:jc w:val="center"/>
        <w:rPr>
          <w:rFonts w:ascii="Times New Roman" w:hAnsi="Times New Roman"/>
          <w:sz w:val="28"/>
          <w:szCs w:val="28"/>
        </w:rPr>
      </w:pPr>
    </w:p>
    <w:tbl>
      <w:tblPr>
        <w:tblStyle w:val="a4"/>
        <w:tblW w:w="10773" w:type="dxa"/>
        <w:tblInd w:w="-1026" w:type="dxa"/>
        <w:tblLayout w:type="fixed"/>
        <w:tblLook w:val="04A0"/>
      </w:tblPr>
      <w:tblGrid>
        <w:gridCol w:w="3119"/>
        <w:gridCol w:w="1843"/>
        <w:gridCol w:w="2126"/>
        <w:gridCol w:w="2268"/>
        <w:gridCol w:w="1417"/>
      </w:tblGrid>
      <w:tr w:rsidR="00C35151" w:rsidRPr="00D158E2" w:rsidTr="005A7DE0">
        <w:tc>
          <w:tcPr>
            <w:tcW w:w="3119" w:type="dxa"/>
          </w:tcPr>
          <w:p w:rsidR="00C35151" w:rsidRPr="002F7C39" w:rsidRDefault="00C35151" w:rsidP="00E155A1">
            <w:pPr>
              <w:widowControl w:val="0"/>
              <w:spacing w:after="0" w:line="240" w:lineRule="auto"/>
              <w:jc w:val="center"/>
              <w:rPr>
                <w:rFonts w:ascii="Times New Roman" w:hAnsi="Times New Roman"/>
                <w:b/>
                <w:sz w:val="24"/>
                <w:szCs w:val="24"/>
              </w:rPr>
            </w:pPr>
            <w:r w:rsidRPr="002F7C39">
              <w:rPr>
                <w:rFonts w:ascii="Times New Roman" w:hAnsi="Times New Roman"/>
                <w:b/>
                <w:sz w:val="24"/>
                <w:szCs w:val="24"/>
              </w:rPr>
              <w:t>Наименование организации культуры</w:t>
            </w:r>
          </w:p>
        </w:tc>
        <w:tc>
          <w:tcPr>
            <w:tcW w:w="1843" w:type="dxa"/>
          </w:tcPr>
          <w:p w:rsidR="00C35151" w:rsidRPr="002F7C39" w:rsidRDefault="00C35151" w:rsidP="00E155A1">
            <w:pPr>
              <w:widowControl w:val="0"/>
              <w:spacing w:after="0" w:line="240" w:lineRule="auto"/>
              <w:jc w:val="center"/>
              <w:rPr>
                <w:rFonts w:ascii="Times New Roman" w:hAnsi="Times New Roman"/>
                <w:b/>
                <w:sz w:val="24"/>
                <w:szCs w:val="24"/>
              </w:rPr>
            </w:pPr>
            <w:r w:rsidRPr="002F7C39">
              <w:rPr>
                <w:rFonts w:ascii="Times New Roman" w:hAnsi="Times New Roman"/>
                <w:b/>
                <w:sz w:val="24"/>
                <w:szCs w:val="24"/>
              </w:rPr>
              <w:t xml:space="preserve">Оценка уровня </w:t>
            </w:r>
            <w:proofErr w:type="spellStart"/>
            <w:proofErr w:type="gramStart"/>
            <w:r w:rsidRPr="002F7C39">
              <w:rPr>
                <w:rFonts w:ascii="Times New Roman" w:hAnsi="Times New Roman"/>
                <w:b/>
                <w:sz w:val="24"/>
                <w:szCs w:val="24"/>
              </w:rPr>
              <w:t>удовлетворен</w:t>
            </w:r>
            <w:r w:rsidR="00BF4B36">
              <w:rPr>
                <w:rFonts w:ascii="Times New Roman" w:hAnsi="Times New Roman"/>
                <w:b/>
                <w:sz w:val="24"/>
                <w:szCs w:val="24"/>
              </w:rPr>
              <w:t>-</w:t>
            </w:r>
            <w:r w:rsidRPr="002F7C39">
              <w:rPr>
                <w:rFonts w:ascii="Times New Roman" w:hAnsi="Times New Roman"/>
                <w:b/>
                <w:sz w:val="24"/>
                <w:szCs w:val="24"/>
              </w:rPr>
              <w:t>ности</w:t>
            </w:r>
            <w:proofErr w:type="spellEnd"/>
            <w:proofErr w:type="gramEnd"/>
            <w:r w:rsidRPr="002F7C39">
              <w:rPr>
                <w:rFonts w:ascii="Times New Roman" w:hAnsi="Times New Roman"/>
                <w:b/>
                <w:sz w:val="24"/>
                <w:szCs w:val="24"/>
              </w:rPr>
              <w:t xml:space="preserve"> качеством оказываемых услуг, баллы</w:t>
            </w:r>
          </w:p>
        </w:tc>
        <w:tc>
          <w:tcPr>
            <w:tcW w:w="2126" w:type="dxa"/>
          </w:tcPr>
          <w:p w:rsidR="00C35151" w:rsidRPr="002F7C39" w:rsidRDefault="00C35151" w:rsidP="00BF4B36">
            <w:pPr>
              <w:widowControl w:val="0"/>
              <w:spacing w:after="0" w:line="240" w:lineRule="auto"/>
              <w:jc w:val="center"/>
              <w:rPr>
                <w:rFonts w:ascii="Times New Roman" w:hAnsi="Times New Roman"/>
                <w:b/>
                <w:sz w:val="24"/>
                <w:szCs w:val="24"/>
              </w:rPr>
            </w:pPr>
            <w:r w:rsidRPr="002F7C39">
              <w:rPr>
                <w:rFonts w:ascii="Times New Roman" w:hAnsi="Times New Roman"/>
                <w:b/>
                <w:sz w:val="24"/>
                <w:szCs w:val="24"/>
              </w:rPr>
              <w:t xml:space="preserve">Оценка уровня выполнения </w:t>
            </w:r>
            <w:proofErr w:type="spellStart"/>
            <w:proofErr w:type="gramStart"/>
            <w:r w:rsidRPr="002F7C39">
              <w:rPr>
                <w:rFonts w:ascii="Times New Roman" w:hAnsi="Times New Roman"/>
                <w:b/>
                <w:sz w:val="24"/>
                <w:szCs w:val="24"/>
              </w:rPr>
              <w:t>гос</w:t>
            </w:r>
            <w:r w:rsidR="00BF4B36">
              <w:rPr>
                <w:rFonts w:ascii="Times New Roman" w:hAnsi="Times New Roman"/>
                <w:b/>
                <w:sz w:val="24"/>
                <w:szCs w:val="24"/>
              </w:rPr>
              <w:t>ударствен-ного</w:t>
            </w:r>
            <w:proofErr w:type="spellEnd"/>
            <w:proofErr w:type="gramEnd"/>
            <w:r w:rsidRPr="002F7C39">
              <w:rPr>
                <w:rFonts w:ascii="Times New Roman" w:hAnsi="Times New Roman"/>
                <w:b/>
                <w:sz w:val="24"/>
                <w:szCs w:val="24"/>
              </w:rPr>
              <w:t xml:space="preserve"> </w:t>
            </w:r>
            <w:r w:rsidR="009B7E8C" w:rsidRPr="002F7C39">
              <w:rPr>
                <w:rFonts w:ascii="Times New Roman" w:hAnsi="Times New Roman"/>
                <w:b/>
                <w:sz w:val="24"/>
                <w:szCs w:val="24"/>
              </w:rPr>
              <w:t>задания, баллы</w:t>
            </w:r>
          </w:p>
        </w:tc>
        <w:tc>
          <w:tcPr>
            <w:tcW w:w="2268" w:type="dxa"/>
          </w:tcPr>
          <w:p w:rsidR="00C35151" w:rsidRPr="002F7C39" w:rsidRDefault="00C35151" w:rsidP="00E155A1">
            <w:pPr>
              <w:widowControl w:val="0"/>
              <w:spacing w:after="0" w:line="240" w:lineRule="auto"/>
              <w:jc w:val="center"/>
              <w:rPr>
                <w:rFonts w:ascii="Times New Roman" w:hAnsi="Times New Roman"/>
                <w:b/>
                <w:sz w:val="24"/>
                <w:szCs w:val="24"/>
              </w:rPr>
            </w:pPr>
            <w:r w:rsidRPr="002F7C39">
              <w:rPr>
                <w:rFonts w:ascii="Times New Roman" w:hAnsi="Times New Roman"/>
                <w:b/>
                <w:sz w:val="24"/>
                <w:szCs w:val="24"/>
              </w:rPr>
              <w:t>Оценка уровня открытости и доступности информации на официальном сайте организации</w:t>
            </w:r>
            <w:r w:rsidR="009B7E8C" w:rsidRPr="002F7C39">
              <w:rPr>
                <w:rFonts w:ascii="Times New Roman" w:hAnsi="Times New Roman"/>
                <w:b/>
                <w:sz w:val="24"/>
                <w:szCs w:val="24"/>
              </w:rPr>
              <w:t>, баллы</w:t>
            </w:r>
          </w:p>
        </w:tc>
        <w:tc>
          <w:tcPr>
            <w:tcW w:w="1417" w:type="dxa"/>
          </w:tcPr>
          <w:p w:rsidR="00C35151" w:rsidRPr="002F7C39" w:rsidRDefault="00C35151" w:rsidP="00E155A1">
            <w:pPr>
              <w:widowControl w:val="0"/>
              <w:spacing w:after="0" w:line="240" w:lineRule="auto"/>
              <w:jc w:val="center"/>
              <w:rPr>
                <w:rFonts w:ascii="Times New Roman" w:hAnsi="Times New Roman"/>
                <w:b/>
                <w:sz w:val="24"/>
                <w:szCs w:val="24"/>
              </w:rPr>
            </w:pPr>
            <w:r w:rsidRPr="002F7C39">
              <w:rPr>
                <w:rFonts w:ascii="Times New Roman" w:hAnsi="Times New Roman"/>
                <w:b/>
                <w:sz w:val="24"/>
                <w:szCs w:val="24"/>
              </w:rPr>
              <w:t>Итоговая оценка</w:t>
            </w:r>
          </w:p>
        </w:tc>
      </w:tr>
      <w:tr w:rsidR="00C35151" w:rsidRPr="00D361A3" w:rsidTr="005A7DE0">
        <w:tc>
          <w:tcPr>
            <w:tcW w:w="3119" w:type="dxa"/>
          </w:tcPr>
          <w:p w:rsidR="00C35151" w:rsidRPr="00D361A3" w:rsidRDefault="00C35151" w:rsidP="00E155A1">
            <w:pPr>
              <w:widowControl w:val="0"/>
              <w:spacing w:after="0" w:line="360" w:lineRule="auto"/>
              <w:jc w:val="center"/>
              <w:rPr>
                <w:rFonts w:ascii="Times New Roman" w:hAnsi="Times New Roman"/>
                <w:sz w:val="20"/>
                <w:szCs w:val="20"/>
              </w:rPr>
            </w:pPr>
            <w:r w:rsidRPr="00D361A3">
              <w:rPr>
                <w:rFonts w:ascii="Times New Roman" w:hAnsi="Times New Roman"/>
                <w:sz w:val="20"/>
                <w:szCs w:val="20"/>
              </w:rPr>
              <w:t>1</w:t>
            </w:r>
          </w:p>
        </w:tc>
        <w:tc>
          <w:tcPr>
            <w:tcW w:w="1843" w:type="dxa"/>
          </w:tcPr>
          <w:p w:rsidR="00C35151" w:rsidRPr="00D361A3" w:rsidRDefault="00C35151" w:rsidP="00E155A1">
            <w:pPr>
              <w:widowControl w:val="0"/>
              <w:spacing w:after="0" w:line="360" w:lineRule="auto"/>
              <w:jc w:val="center"/>
              <w:rPr>
                <w:rFonts w:ascii="Times New Roman" w:hAnsi="Times New Roman"/>
                <w:sz w:val="20"/>
                <w:szCs w:val="20"/>
              </w:rPr>
            </w:pPr>
            <w:r w:rsidRPr="00D361A3">
              <w:rPr>
                <w:rFonts w:ascii="Times New Roman" w:hAnsi="Times New Roman"/>
                <w:sz w:val="20"/>
                <w:szCs w:val="20"/>
              </w:rPr>
              <w:t>2</w:t>
            </w:r>
          </w:p>
        </w:tc>
        <w:tc>
          <w:tcPr>
            <w:tcW w:w="2126" w:type="dxa"/>
          </w:tcPr>
          <w:p w:rsidR="00C35151" w:rsidRPr="00D361A3" w:rsidRDefault="00C35151" w:rsidP="00E155A1">
            <w:pPr>
              <w:widowControl w:val="0"/>
              <w:spacing w:after="0" w:line="360" w:lineRule="auto"/>
              <w:jc w:val="center"/>
              <w:rPr>
                <w:rFonts w:ascii="Times New Roman" w:hAnsi="Times New Roman"/>
                <w:sz w:val="20"/>
                <w:szCs w:val="20"/>
              </w:rPr>
            </w:pPr>
            <w:r w:rsidRPr="00D361A3">
              <w:rPr>
                <w:rFonts w:ascii="Times New Roman" w:hAnsi="Times New Roman"/>
                <w:sz w:val="20"/>
                <w:szCs w:val="20"/>
              </w:rPr>
              <w:t>3</w:t>
            </w:r>
          </w:p>
        </w:tc>
        <w:tc>
          <w:tcPr>
            <w:tcW w:w="2268" w:type="dxa"/>
          </w:tcPr>
          <w:p w:rsidR="00C35151" w:rsidRPr="00D361A3" w:rsidRDefault="00C35151" w:rsidP="00E155A1">
            <w:pPr>
              <w:widowControl w:val="0"/>
              <w:spacing w:after="0" w:line="360" w:lineRule="auto"/>
              <w:jc w:val="center"/>
              <w:rPr>
                <w:rFonts w:ascii="Times New Roman" w:hAnsi="Times New Roman"/>
                <w:sz w:val="20"/>
                <w:szCs w:val="20"/>
              </w:rPr>
            </w:pPr>
            <w:r w:rsidRPr="00D361A3">
              <w:rPr>
                <w:rFonts w:ascii="Times New Roman" w:hAnsi="Times New Roman"/>
                <w:sz w:val="20"/>
                <w:szCs w:val="20"/>
              </w:rPr>
              <w:t>4</w:t>
            </w:r>
          </w:p>
        </w:tc>
        <w:tc>
          <w:tcPr>
            <w:tcW w:w="1417" w:type="dxa"/>
          </w:tcPr>
          <w:p w:rsidR="00C35151" w:rsidRPr="00D361A3" w:rsidRDefault="00C35151" w:rsidP="00E155A1">
            <w:pPr>
              <w:widowControl w:val="0"/>
              <w:spacing w:after="0" w:line="360" w:lineRule="auto"/>
              <w:jc w:val="center"/>
              <w:rPr>
                <w:rFonts w:ascii="Times New Roman" w:hAnsi="Times New Roman"/>
                <w:sz w:val="20"/>
                <w:szCs w:val="20"/>
                <w:lang w:val="en-US"/>
              </w:rPr>
            </w:pPr>
            <w:r w:rsidRPr="00D361A3">
              <w:rPr>
                <w:rFonts w:ascii="Times New Roman" w:hAnsi="Times New Roman"/>
                <w:sz w:val="20"/>
                <w:szCs w:val="20"/>
              </w:rPr>
              <w:t>5=</w:t>
            </w:r>
            <w:r w:rsidRPr="00D361A3">
              <w:rPr>
                <w:rFonts w:ascii="Times New Roman" w:hAnsi="Times New Roman"/>
                <w:sz w:val="20"/>
                <w:szCs w:val="20"/>
                <w:lang w:val="en-US"/>
              </w:rPr>
              <w:t>2+3+4</w:t>
            </w:r>
          </w:p>
        </w:tc>
      </w:tr>
      <w:tr w:rsidR="00C35151" w:rsidRPr="005A7DE0" w:rsidTr="005A7DE0">
        <w:tc>
          <w:tcPr>
            <w:tcW w:w="3119" w:type="dxa"/>
          </w:tcPr>
          <w:p w:rsidR="00C35151" w:rsidRPr="00645FF3" w:rsidRDefault="00C35151" w:rsidP="00C27E75">
            <w:pPr>
              <w:widowControl w:val="0"/>
              <w:spacing w:after="0" w:line="240" w:lineRule="auto"/>
              <w:jc w:val="both"/>
              <w:rPr>
                <w:rFonts w:ascii="Times New Roman" w:hAnsi="Times New Roman"/>
                <w:sz w:val="28"/>
                <w:szCs w:val="28"/>
              </w:rPr>
            </w:pPr>
            <w:r w:rsidRPr="00645FF3">
              <w:rPr>
                <w:rFonts w:ascii="Times New Roman" w:hAnsi="Times New Roman"/>
                <w:sz w:val="28"/>
                <w:szCs w:val="28"/>
              </w:rPr>
              <w:t xml:space="preserve">Государственное автономное учреждение культуры </w:t>
            </w:r>
          </w:p>
          <w:p w:rsidR="00C35151" w:rsidRPr="00645FF3" w:rsidRDefault="00C35151" w:rsidP="00C27E75">
            <w:pPr>
              <w:widowControl w:val="0"/>
              <w:spacing w:after="0" w:line="240" w:lineRule="auto"/>
              <w:jc w:val="both"/>
              <w:rPr>
                <w:rFonts w:ascii="Times New Roman" w:hAnsi="Times New Roman"/>
                <w:sz w:val="28"/>
                <w:szCs w:val="28"/>
              </w:rPr>
            </w:pPr>
            <w:r w:rsidRPr="00645FF3">
              <w:rPr>
                <w:rFonts w:ascii="Times New Roman" w:hAnsi="Times New Roman"/>
                <w:sz w:val="28"/>
                <w:szCs w:val="28"/>
              </w:rPr>
              <w:t xml:space="preserve">"Приморский академический краевой </w:t>
            </w:r>
          </w:p>
          <w:p w:rsidR="00C35151" w:rsidRPr="00645FF3" w:rsidRDefault="00C35151" w:rsidP="00C27E75">
            <w:pPr>
              <w:widowControl w:val="0"/>
              <w:spacing w:after="0" w:line="240" w:lineRule="auto"/>
              <w:jc w:val="both"/>
              <w:rPr>
                <w:rFonts w:ascii="Times New Roman" w:hAnsi="Times New Roman"/>
                <w:sz w:val="28"/>
                <w:szCs w:val="28"/>
              </w:rPr>
            </w:pPr>
            <w:r w:rsidRPr="00645FF3">
              <w:rPr>
                <w:rFonts w:ascii="Times New Roman" w:hAnsi="Times New Roman"/>
                <w:sz w:val="28"/>
                <w:szCs w:val="28"/>
              </w:rPr>
              <w:t xml:space="preserve">драматический театр имени </w:t>
            </w:r>
            <w:r w:rsidRPr="00645FF3">
              <w:rPr>
                <w:rFonts w:ascii="Times New Roman" w:hAnsi="Times New Roman"/>
                <w:sz w:val="28"/>
                <w:szCs w:val="28"/>
              </w:rPr>
              <w:br/>
              <w:t>М. Горького"</w:t>
            </w:r>
          </w:p>
        </w:tc>
        <w:tc>
          <w:tcPr>
            <w:tcW w:w="1843" w:type="dxa"/>
          </w:tcPr>
          <w:p w:rsidR="0026487E" w:rsidRDefault="0026487E" w:rsidP="005A7DE0">
            <w:pPr>
              <w:widowControl w:val="0"/>
              <w:spacing w:after="0" w:line="240" w:lineRule="auto"/>
              <w:jc w:val="center"/>
              <w:rPr>
                <w:rFonts w:ascii="Times New Roman" w:hAnsi="Times New Roman" w:cs="Times New Roman"/>
                <w:color w:val="000000"/>
                <w:sz w:val="28"/>
                <w:szCs w:val="28"/>
              </w:rPr>
            </w:pPr>
            <w:r>
              <w:rPr>
                <w:rFonts w:ascii="Times New Roman" w:hAnsi="Times New Roman"/>
                <w:sz w:val="28"/>
                <w:szCs w:val="28"/>
              </w:rPr>
              <w:t>51,7</w:t>
            </w:r>
          </w:p>
          <w:p w:rsidR="0026487E" w:rsidRPr="005A7DE0" w:rsidRDefault="0026487E" w:rsidP="002F7C39">
            <w:pPr>
              <w:widowControl w:val="0"/>
              <w:spacing w:after="0" w:line="240" w:lineRule="auto"/>
              <w:jc w:val="center"/>
              <w:rPr>
                <w:rFonts w:ascii="Times New Roman" w:hAnsi="Times New Roman"/>
                <w:sz w:val="28"/>
                <w:szCs w:val="28"/>
              </w:rPr>
            </w:pPr>
          </w:p>
        </w:tc>
        <w:tc>
          <w:tcPr>
            <w:tcW w:w="2126" w:type="dxa"/>
          </w:tcPr>
          <w:p w:rsidR="00C35151" w:rsidRPr="005A7DE0" w:rsidRDefault="00C35151" w:rsidP="005A7DE0">
            <w:pPr>
              <w:widowControl w:val="0"/>
              <w:spacing w:after="0" w:line="240" w:lineRule="auto"/>
              <w:jc w:val="center"/>
              <w:rPr>
                <w:rFonts w:ascii="Times New Roman" w:hAnsi="Times New Roman"/>
                <w:sz w:val="28"/>
                <w:szCs w:val="28"/>
              </w:rPr>
            </w:pPr>
            <w:r w:rsidRPr="005A7DE0">
              <w:rPr>
                <w:rFonts w:ascii="Times New Roman" w:hAnsi="Times New Roman"/>
                <w:sz w:val="28"/>
                <w:szCs w:val="28"/>
              </w:rPr>
              <w:t>6,93</w:t>
            </w:r>
          </w:p>
        </w:tc>
        <w:tc>
          <w:tcPr>
            <w:tcW w:w="2268" w:type="dxa"/>
          </w:tcPr>
          <w:p w:rsidR="00C35151" w:rsidRPr="005A7DE0" w:rsidRDefault="005A7DE0" w:rsidP="005A7DE0">
            <w:pPr>
              <w:widowControl w:val="0"/>
              <w:spacing w:after="0" w:line="240" w:lineRule="auto"/>
              <w:jc w:val="center"/>
              <w:rPr>
                <w:rFonts w:ascii="Times New Roman" w:hAnsi="Times New Roman"/>
                <w:sz w:val="28"/>
                <w:szCs w:val="28"/>
              </w:rPr>
            </w:pPr>
            <w:r w:rsidRPr="005A7DE0">
              <w:rPr>
                <w:rFonts w:ascii="Times New Roman" w:hAnsi="Times New Roman"/>
                <w:sz w:val="28"/>
                <w:szCs w:val="28"/>
              </w:rPr>
              <w:t>1</w:t>
            </w:r>
            <w:r w:rsidR="009B7E8C">
              <w:rPr>
                <w:rFonts w:ascii="Times New Roman" w:hAnsi="Times New Roman"/>
                <w:sz w:val="28"/>
                <w:szCs w:val="28"/>
              </w:rPr>
              <w:t>8</w:t>
            </w:r>
          </w:p>
        </w:tc>
        <w:tc>
          <w:tcPr>
            <w:tcW w:w="1417" w:type="dxa"/>
          </w:tcPr>
          <w:p w:rsidR="00C35151" w:rsidRPr="002F7C39" w:rsidRDefault="009B7E8C" w:rsidP="005A7DE0">
            <w:pPr>
              <w:widowControl w:val="0"/>
              <w:spacing w:after="0" w:line="240" w:lineRule="auto"/>
              <w:jc w:val="center"/>
              <w:rPr>
                <w:rFonts w:ascii="Times New Roman" w:hAnsi="Times New Roman"/>
                <w:b/>
                <w:sz w:val="28"/>
                <w:szCs w:val="28"/>
              </w:rPr>
            </w:pPr>
            <w:r w:rsidRPr="002F7C39">
              <w:rPr>
                <w:rFonts w:ascii="Times New Roman" w:hAnsi="Times New Roman"/>
                <w:b/>
                <w:sz w:val="28"/>
                <w:szCs w:val="28"/>
              </w:rPr>
              <w:t>76,63</w:t>
            </w:r>
          </w:p>
        </w:tc>
      </w:tr>
      <w:tr w:rsidR="00C35151" w:rsidRPr="005A7DE0" w:rsidTr="005A7DE0">
        <w:tc>
          <w:tcPr>
            <w:tcW w:w="3119" w:type="dxa"/>
          </w:tcPr>
          <w:p w:rsidR="00C35151" w:rsidRPr="00645FF3" w:rsidRDefault="00C35151" w:rsidP="00C27E75">
            <w:pPr>
              <w:widowControl w:val="0"/>
              <w:spacing w:after="0" w:line="240" w:lineRule="auto"/>
              <w:jc w:val="both"/>
              <w:rPr>
                <w:rFonts w:ascii="Times New Roman" w:hAnsi="Times New Roman"/>
                <w:sz w:val="28"/>
                <w:szCs w:val="28"/>
              </w:rPr>
            </w:pPr>
            <w:r w:rsidRPr="00645FF3">
              <w:rPr>
                <w:rFonts w:ascii="Times New Roman" w:hAnsi="Times New Roman"/>
                <w:sz w:val="28"/>
                <w:szCs w:val="28"/>
              </w:rPr>
              <w:t>Государственное автономное учреждение культуры "Приморский краевой драматический театр молодежи"</w:t>
            </w:r>
          </w:p>
        </w:tc>
        <w:tc>
          <w:tcPr>
            <w:tcW w:w="1843" w:type="dxa"/>
          </w:tcPr>
          <w:p w:rsidR="0026487E" w:rsidRDefault="0026487E" w:rsidP="005A7D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46,2</w:t>
            </w:r>
          </w:p>
          <w:p w:rsidR="00C35151" w:rsidRPr="005A7DE0" w:rsidRDefault="00C35151" w:rsidP="005A7DE0">
            <w:pPr>
              <w:spacing w:after="0" w:line="240" w:lineRule="auto"/>
              <w:jc w:val="center"/>
              <w:rPr>
                <w:rFonts w:ascii="Times New Roman" w:hAnsi="Times New Roman" w:cs="Times New Roman"/>
                <w:sz w:val="28"/>
                <w:szCs w:val="28"/>
              </w:rPr>
            </w:pPr>
          </w:p>
        </w:tc>
        <w:tc>
          <w:tcPr>
            <w:tcW w:w="2126" w:type="dxa"/>
          </w:tcPr>
          <w:p w:rsidR="00C35151" w:rsidRPr="005A7DE0" w:rsidRDefault="00C35151" w:rsidP="005A7DE0">
            <w:pPr>
              <w:spacing w:after="0" w:line="240" w:lineRule="auto"/>
              <w:jc w:val="center"/>
              <w:rPr>
                <w:rFonts w:ascii="Times New Roman" w:hAnsi="Times New Roman" w:cs="Times New Roman"/>
                <w:sz w:val="28"/>
                <w:szCs w:val="28"/>
              </w:rPr>
            </w:pPr>
            <w:r w:rsidRPr="005A7DE0">
              <w:rPr>
                <w:rFonts w:ascii="Times New Roman" w:hAnsi="Times New Roman" w:cs="Times New Roman"/>
                <w:sz w:val="28"/>
                <w:szCs w:val="28"/>
              </w:rPr>
              <w:t>6,51</w:t>
            </w:r>
          </w:p>
        </w:tc>
        <w:tc>
          <w:tcPr>
            <w:tcW w:w="2268" w:type="dxa"/>
          </w:tcPr>
          <w:p w:rsidR="00C35151" w:rsidRPr="005A7DE0" w:rsidRDefault="005A7DE0" w:rsidP="005A7DE0">
            <w:pPr>
              <w:spacing w:after="0" w:line="240" w:lineRule="auto"/>
              <w:jc w:val="center"/>
              <w:rPr>
                <w:rFonts w:ascii="Times New Roman" w:hAnsi="Times New Roman" w:cs="Times New Roman"/>
                <w:sz w:val="28"/>
                <w:szCs w:val="28"/>
              </w:rPr>
            </w:pPr>
            <w:r w:rsidRPr="005A7DE0">
              <w:rPr>
                <w:rFonts w:ascii="Times New Roman" w:hAnsi="Times New Roman" w:cs="Times New Roman"/>
                <w:sz w:val="28"/>
                <w:szCs w:val="28"/>
              </w:rPr>
              <w:t>23</w:t>
            </w:r>
          </w:p>
        </w:tc>
        <w:tc>
          <w:tcPr>
            <w:tcW w:w="1417" w:type="dxa"/>
          </w:tcPr>
          <w:p w:rsidR="00C35151" w:rsidRPr="002F7C39" w:rsidRDefault="009B7E8C" w:rsidP="005A7DE0">
            <w:pPr>
              <w:spacing w:after="0" w:line="240" w:lineRule="auto"/>
              <w:jc w:val="center"/>
              <w:rPr>
                <w:rFonts w:ascii="Times New Roman" w:hAnsi="Times New Roman" w:cs="Times New Roman"/>
                <w:b/>
                <w:sz w:val="28"/>
                <w:szCs w:val="28"/>
              </w:rPr>
            </w:pPr>
            <w:r w:rsidRPr="002F7C39">
              <w:rPr>
                <w:rFonts w:ascii="Times New Roman" w:hAnsi="Times New Roman" w:cs="Times New Roman"/>
                <w:b/>
                <w:sz w:val="28"/>
                <w:szCs w:val="28"/>
              </w:rPr>
              <w:t>75,71</w:t>
            </w:r>
          </w:p>
        </w:tc>
      </w:tr>
      <w:tr w:rsidR="00C35151" w:rsidRPr="005A7DE0" w:rsidTr="005A7DE0">
        <w:tc>
          <w:tcPr>
            <w:tcW w:w="3119" w:type="dxa"/>
          </w:tcPr>
          <w:p w:rsidR="00C35151" w:rsidRPr="00645FF3" w:rsidRDefault="00C35151" w:rsidP="00C27E75">
            <w:pPr>
              <w:widowControl w:val="0"/>
              <w:spacing w:after="0" w:line="240" w:lineRule="auto"/>
              <w:jc w:val="both"/>
              <w:rPr>
                <w:rFonts w:ascii="Times New Roman" w:hAnsi="Times New Roman"/>
                <w:sz w:val="28"/>
                <w:szCs w:val="28"/>
              </w:rPr>
            </w:pPr>
            <w:r w:rsidRPr="00645FF3">
              <w:rPr>
                <w:rFonts w:ascii="Times New Roman" w:hAnsi="Times New Roman"/>
                <w:sz w:val="28"/>
                <w:szCs w:val="28"/>
              </w:rPr>
              <w:t>Государственное автономное учреждение культуры "Приморский краевой театр кукол"</w:t>
            </w:r>
          </w:p>
        </w:tc>
        <w:tc>
          <w:tcPr>
            <w:tcW w:w="1843" w:type="dxa"/>
          </w:tcPr>
          <w:p w:rsidR="0026487E" w:rsidRDefault="0026487E" w:rsidP="005A7DE0">
            <w:pPr>
              <w:widowControl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50,6</w:t>
            </w:r>
          </w:p>
          <w:p w:rsidR="00C35151" w:rsidRPr="005A7DE0" w:rsidRDefault="00C35151" w:rsidP="005A7DE0">
            <w:pPr>
              <w:widowControl w:val="0"/>
              <w:spacing w:after="0" w:line="240" w:lineRule="auto"/>
              <w:jc w:val="center"/>
              <w:rPr>
                <w:rFonts w:ascii="Times New Roman" w:hAnsi="Times New Roman"/>
                <w:sz w:val="28"/>
                <w:szCs w:val="28"/>
              </w:rPr>
            </w:pPr>
          </w:p>
        </w:tc>
        <w:tc>
          <w:tcPr>
            <w:tcW w:w="2126" w:type="dxa"/>
          </w:tcPr>
          <w:p w:rsidR="00C35151" w:rsidRPr="005A7DE0" w:rsidRDefault="00C35151" w:rsidP="005A7DE0">
            <w:pPr>
              <w:widowControl w:val="0"/>
              <w:spacing w:after="0" w:line="240" w:lineRule="auto"/>
              <w:jc w:val="center"/>
              <w:rPr>
                <w:rFonts w:ascii="Times New Roman" w:hAnsi="Times New Roman"/>
                <w:sz w:val="28"/>
                <w:szCs w:val="28"/>
              </w:rPr>
            </w:pPr>
            <w:r w:rsidRPr="005A7DE0">
              <w:rPr>
                <w:rFonts w:ascii="Times New Roman" w:hAnsi="Times New Roman"/>
                <w:sz w:val="28"/>
                <w:szCs w:val="28"/>
              </w:rPr>
              <w:t>6,63</w:t>
            </w:r>
          </w:p>
        </w:tc>
        <w:tc>
          <w:tcPr>
            <w:tcW w:w="2268" w:type="dxa"/>
          </w:tcPr>
          <w:p w:rsidR="00C35151" w:rsidRPr="005A7DE0" w:rsidRDefault="005A7DE0" w:rsidP="005A7DE0">
            <w:pPr>
              <w:widowControl w:val="0"/>
              <w:spacing w:after="0" w:line="240" w:lineRule="auto"/>
              <w:jc w:val="center"/>
              <w:rPr>
                <w:rFonts w:ascii="Times New Roman" w:hAnsi="Times New Roman"/>
                <w:sz w:val="28"/>
                <w:szCs w:val="28"/>
              </w:rPr>
            </w:pPr>
            <w:r w:rsidRPr="005A7DE0">
              <w:rPr>
                <w:rFonts w:ascii="Times New Roman" w:hAnsi="Times New Roman" w:cs="Times New Roman"/>
                <w:sz w:val="28"/>
                <w:szCs w:val="28"/>
              </w:rPr>
              <w:t>22,5</w:t>
            </w:r>
          </w:p>
        </w:tc>
        <w:tc>
          <w:tcPr>
            <w:tcW w:w="1417" w:type="dxa"/>
          </w:tcPr>
          <w:p w:rsidR="00C35151" w:rsidRPr="002F7C39" w:rsidRDefault="009B7E8C" w:rsidP="005A7DE0">
            <w:pPr>
              <w:widowControl w:val="0"/>
              <w:spacing w:after="0" w:line="240" w:lineRule="auto"/>
              <w:jc w:val="center"/>
              <w:rPr>
                <w:rFonts w:ascii="Times New Roman" w:hAnsi="Times New Roman"/>
                <w:b/>
                <w:sz w:val="28"/>
                <w:szCs w:val="28"/>
              </w:rPr>
            </w:pPr>
            <w:r w:rsidRPr="002F7C39">
              <w:rPr>
                <w:rFonts w:ascii="Times New Roman" w:hAnsi="Times New Roman"/>
                <w:b/>
                <w:sz w:val="28"/>
                <w:szCs w:val="28"/>
              </w:rPr>
              <w:t>79,73</w:t>
            </w:r>
          </w:p>
        </w:tc>
      </w:tr>
      <w:tr w:rsidR="00C35151" w:rsidRPr="005A7DE0" w:rsidTr="005A7DE0">
        <w:tc>
          <w:tcPr>
            <w:tcW w:w="3119" w:type="dxa"/>
          </w:tcPr>
          <w:p w:rsidR="00C35151" w:rsidRPr="00645FF3" w:rsidRDefault="00C35151" w:rsidP="00C27E75">
            <w:pPr>
              <w:widowControl w:val="0"/>
              <w:spacing w:after="0" w:line="240" w:lineRule="auto"/>
              <w:jc w:val="both"/>
              <w:rPr>
                <w:rFonts w:ascii="Times New Roman" w:hAnsi="Times New Roman"/>
                <w:sz w:val="28"/>
                <w:szCs w:val="28"/>
              </w:rPr>
            </w:pPr>
            <w:r w:rsidRPr="00645FF3">
              <w:rPr>
                <w:rFonts w:ascii="Times New Roman" w:hAnsi="Times New Roman"/>
                <w:sz w:val="28"/>
                <w:szCs w:val="28"/>
              </w:rPr>
              <w:t>Краевое государственное автономное учреждение культуры "Приморский театр оперы и балета"</w:t>
            </w:r>
          </w:p>
        </w:tc>
        <w:tc>
          <w:tcPr>
            <w:tcW w:w="1843" w:type="dxa"/>
          </w:tcPr>
          <w:p w:rsidR="0026487E" w:rsidRDefault="0026487E" w:rsidP="005A7DE0">
            <w:pPr>
              <w:widowControl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45,1</w:t>
            </w:r>
          </w:p>
          <w:p w:rsidR="00C35151" w:rsidRPr="005A7DE0" w:rsidRDefault="00C35151" w:rsidP="005A7DE0">
            <w:pPr>
              <w:widowControl w:val="0"/>
              <w:spacing w:after="0" w:line="240" w:lineRule="auto"/>
              <w:jc w:val="center"/>
              <w:rPr>
                <w:rFonts w:ascii="Times New Roman" w:hAnsi="Times New Roman"/>
                <w:sz w:val="28"/>
                <w:szCs w:val="28"/>
              </w:rPr>
            </w:pPr>
          </w:p>
        </w:tc>
        <w:tc>
          <w:tcPr>
            <w:tcW w:w="2126" w:type="dxa"/>
          </w:tcPr>
          <w:p w:rsidR="00C35151" w:rsidRPr="005A7DE0" w:rsidRDefault="00C35151" w:rsidP="005A7DE0">
            <w:pPr>
              <w:widowControl w:val="0"/>
              <w:spacing w:after="0" w:line="240" w:lineRule="auto"/>
              <w:jc w:val="center"/>
              <w:rPr>
                <w:rFonts w:ascii="Times New Roman" w:hAnsi="Times New Roman"/>
                <w:sz w:val="28"/>
                <w:szCs w:val="28"/>
              </w:rPr>
            </w:pPr>
            <w:r w:rsidRPr="005A7DE0">
              <w:rPr>
                <w:rFonts w:ascii="Times New Roman" w:hAnsi="Times New Roman"/>
                <w:sz w:val="28"/>
                <w:szCs w:val="28"/>
              </w:rPr>
              <w:t>6,27</w:t>
            </w:r>
          </w:p>
        </w:tc>
        <w:tc>
          <w:tcPr>
            <w:tcW w:w="2268" w:type="dxa"/>
          </w:tcPr>
          <w:p w:rsidR="00C35151" w:rsidRPr="005A7DE0" w:rsidRDefault="005A7DE0" w:rsidP="005A7DE0">
            <w:pPr>
              <w:widowControl w:val="0"/>
              <w:spacing w:after="0" w:line="240" w:lineRule="auto"/>
              <w:jc w:val="center"/>
              <w:rPr>
                <w:rFonts w:ascii="Times New Roman" w:hAnsi="Times New Roman"/>
                <w:sz w:val="28"/>
                <w:szCs w:val="28"/>
              </w:rPr>
            </w:pPr>
            <w:r w:rsidRPr="005A7DE0">
              <w:rPr>
                <w:rFonts w:ascii="Times New Roman" w:hAnsi="Times New Roman" w:cs="Times New Roman"/>
                <w:sz w:val="28"/>
                <w:szCs w:val="28"/>
              </w:rPr>
              <w:t>25</w:t>
            </w:r>
          </w:p>
        </w:tc>
        <w:tc>
          <w:tcPr>
            <w:tcW w:w="1417" w:type="dxa"/>
          </w:tcPr>
          <w:p w:rsidR="00C35151" w:rsidRPr="002F7C39" w:rsidRDefault="009B7E8C" w:rsidP="005A7DE0">
            <w:pPr>
              <w:widowControl w:val="0"/>
              <w:spacing w:after="0" w:line="240" w:lineRule="auto"/>
              <w:jc w:val="center"/>
              <w:rPr>
                <w:rFonts w:ascii="Times New Roman" w:hAnsi="Times New Roman"/>
                <w:b/>
                <w:sz w:val="28"/>
                <w:szCs w:val="28"/>
              </w:rPr>
            </w:pPr>
            <w:r w:rsidRPr="002F7C39">
              <w:rPr>
                <w:rFonts w:ascii="Times New Roman" w:hAnsi="Times New Roman"/>
                <w:b/>
                <w:sz w:val="28"/>
                <w:szCs w:val="28"/>
              </w:rPr>
              <w:t>76,73</w:t>
            </w:r>
          </w:p>
        </w:tc>
      </w:tr>
      <w:tr w:rsidR="00C35151" w:rsidRPr="005A7DE0" w:rsidTr="005A7DE0">
        <w:tc>
          <w:tcPr>
            <w:tcW w:w="3119" w:type="dxa"/>
          </w:tcPr>
          <w:p w:rsidR="00C35151" w:rsidRPr="00645FF3" w:rsidRDefault="00C35151" w:rsidP="00C27E75">
            <w:pPr>
              <w:widowControl w:val="0"/>
              <w:spacing w:after="0" w:line="240" w:lineRule="auto"/>
              <w:jc w:val="both"/>
              <w:rPr>
                <w:rFonts w:ascii="Times New Roman" w:hAnsi="Times New Roman"/>
                <w:sz w:val="28"/>
                <w:szCs w:val="28"/>
              </w:rPr>
            </w:pPr>
            <w:r w:rsidRPr="00645FF3">
              <w:rPr>
                <w:rFonts w:ascii="Times New Roman" w:hAnsi="Times New Roman"/>
                <w:sz w:val="28"/>
                <w:szCs w:val="28"/>
              </w:rPr>
              <w:t>Государственное автономное учреждение культуры "Приморская краевая филармония"</w:t>
            </w:r>
          </w:p>
        </w:tc>
        <w:tc>
          <w:tcPr>
            <w:tcW w:w="1843" w:type="dxa"/>
          </w:tcPr>
          <w:p w:rsidR="0026487E" w:rsidRDefault="0026487E" w:rsidP="005A7DE0">
            <w:pPr>
              <w:widowControl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53,9</w:t>
            </w:r>
          </w:p>
          <w:p w:rsidR="00C35151" w:rsidRPr="005A7DE0" w:rsidRDefault="00C35151" w:rsidP="005A7DE0">
            <w:pPr>
              <w:widowControl w:val="0"/>
              <w:spacing w:after="0" w:line="240" w:lineRule="auto"/>
              <w:jc w:val="center"/>
              <w:rPr>
                <w:rFonts w:ascii="Times New Roman" w:hAnsi="Times New Roman"/>
                <w:sz w:val="28"/>
                <w:szCs w:val="28"/>
              </w:rPr>
            </w:pPr>
          </w:p>
        </w:tc>
        <w:tc>
          <w:tcPr>
            <w:tcW w:w="2126" w:type="dxa"/>
          </w:tcPr>
          <w:p w:rsidR="00C35151" w:rsidRPr="005A7DE0" w:rsidRDefault="00C35151" w:rsidP="005A7DE0">
            <w:pPr>
              <w:widowControl w:val="0"/>
              <w:spacing w:after="0" w:line="240" w:lineRule="auto"/>
              <w:jc w:val="center"/>
              <w:rPr>
                <w:rFonts w:ascii="Times New Roman" w:hAnsi="Times New Roman"/>
                <w:sz w:val="28"/>
                <w:szCs w:val="28"/>
              </w:rPr>
            </w:pPr>
            <w:r w:rsidRPr="005A7DE0">
              <w:rPr>
                <w:rFonts w:ascii="Times New Roman" w:hAnsi="Times New Roman"/>
                <w:sz w:val="28"/>
                <w:szCs w:val="28"/>
              </w:rPr>
              <w:t>6,88</w:t>
            </w:r>
          </w:p>
        </w:tc>
        <w:tc>
          <w:tcPr>
            <w:tcW w:w="2268" w:type="dxa"/>
          </w:tcPr>
          <w:p w:rsidR="00C35151" w:rsidRPr="005A7DE0" w:rsidRDefault="005A7DE0" w:rsidP="005A7DE0">
            <w:pPr>
              <w:widowControl w:val="0"/>
              <w:spacing w:after="0" w:line="240" w:lineRule="auto"/>
              <w:jc w:val="center"/>
              <w:rPr>
                <w:rFonts w:ascii="Times New Roman" w:hAnsi="Times New Roman"/>
                <w:sz w:val="28"/>
                <w:szCs w:val="28"/>
              </w:rPr>
            </w:pPr>
            <w:r w:rsidRPr="005A7DE0">
              <w:rPr>
                <w:rFonts w:ascii="Times New Roman" w:hAnsi="Times New Roman" w:cs="Times New Roman"/>
                <w:sz w:val="28"/>
                <w:szCs w:val="28"/>
              </w:rPr>
              <w:t>18,5</w:t>
            </w:r>
          </w:p>
        </w:tc>
        <w:tc>
          <w:tcPr>
            <w:tcW w:w="1417" w:type="dxa"/>
          </w:tcPr>
          <w:p w:rsidR="00C35151" w:rsidRPr="002F7C39" w:rsidRDefault="009B7E8C" w:rsidP="005A7DE0">
            <w:pPr>
              <w:widowControl w:val="0"/>
              <w:spacing w:after="0" w:line="240" w:lineRule="auto"/>
              <w:jc w:val="center"/>
              <w:rPr>
                <w:rFonts w:ascii="Times New Roman" w:hAnsi="Times New Roman"/>
                <w:b/>
                <w:sz w:val="28"/>
                <w:szCs w:val="28"/>
              </w:rPr>
            </w:pPr>
            <w:r w:rsidRPr="002F7C39">
              <w:rPr>
                <w:rFonts w:ascii="Times New Roman" w:hAnsi="Times New Roman"/>
                <w:b/>
                <w:sz w:val="28"/>
                <w:szCs w:val="28"/>
              </w:rPr>
              <w:t>79,28</w:t>
            </w:r>
          </w:p>
        </w:tc>
      </w:tr>
      <w:tr w:rsidR="00C35151" w:rsidRPr="005A7DE0" w:rsidTr="005A7DE0">
        <w:tc>
          <w:tcPr>
            <w:tcW w:w="3119" w:type="dxa"/>
          </w:tcPr>
          <w:p w:rsidR="00C35151" w:rsidRPr="00645FF3" w:rsidRDefault="00C35151" w:rsidP="00C27E75">
            <w:pPr>
              <w:widowControl w:val="0"/>
              <w:spacing w:after="0" w:line="240" w:lineRule="auto"/>
              <w:jc w:val="both"/>
              <w:rPr>
                <w:rFonts w:ascii="Times New Roman" w:hAnsi="Times New Roman"/>
                <w:sz w:val="28"/>
                <w:szCs w:val="28"/>
              </w:rPr>
            </w:pPr>
            <w:r w:rsidRPr="00645FF3">
              <w:rPr>
                <w:rFonts w:ascii="Times New Roman" w:hAnsi="Times New Roman"/>
                <w:sz w:val="28"/>
                <w:szCs w:val="28"/>
              </w:rPr>
              <w:t xml:space="preserve">Государственное автономное учреждение </w:t>
            </w:r>
          </w:p>
          <w:p w:rsidR="00C35151" w:rsidRPr="00645FF3" w:rsidRDefault="00C35151" w:rsidP="00C27E75">
            <w:pPr>
              <w:widowControl w:val="0"/>
              <w:spacing w:after="0" w:line="240" w:lineRule="auto"/>
              <w:jc w:val="both"/>
              <w:rPr>
                <w:rFonts w:ascii="Times New Roman" w:hAnsi="Times New Roman"/>
                <w:sz w:val="28"/>
                <w:szCs w:val="28"/>
              </w:rPr>
            </w:pPr>
            <w:r w:rsidRPr="00645FF3">
              <w:rPr>
                <w:rFonts w:ascii="Times New Roman" w:hAnsi="Times New Roman"/>
                <w:sz w:val="28"/>
                <w:szCs w:val="28"/>
              </w:rPr>
              <w:t>"Приморский краевой центр народной культуры"</w:t>
            </w:r>
          </w:p>
        </w:tc>
        <w:tc>
          <w:tcPr>
            <w:tcW w:w="1843" w:type="dxa"/>
          </w:tcPr>
          <w:p w:rsidR="0026487E" w:rsidRDefault="0026487E" w:rsidP="005A7DE0">
            <w:pPr>
              <w:widowControl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49,5</w:t>
            </w:r>
          </w:p>
          <w:p w:rsidR="00C35151" w:rsidRPr="005A7DE0" w:rsidRDefault="00C35151" w:rsidP="005A7DE0">
            <w:pPr>
              <w:widowControl w:val="0"/>
              <w:spacing w:after="0" w:line="240" w:lineRule="auto"/>
              <w:jc w:val="center"/>
              <w:rPr>
                <w:rFonts w:ascii="Times New Roman" w:hAnsi="Times New Roman"/>
                <w:sz w:val="28"/>
                <w:szCs w:val="28"/>
              </w:rPr>
            </w:pPr>
          </w:p>
        </w:tc>
        <w:tc>
          <w:tcPr>
            <w:tcW w:w="2126" w:type="dxa"/>
          </w:tcPr>
          <w:p w:rsidR="00C35151" w:rsidRPr="005A7DE0" w:rsidRDefault="00C35151" w:rsidP="005A7DE0">
            <w:pPr>
              <w:widowControl w:val="0"/>
              <w:spacing w:after="0" w:line="240" w:lineRule="auto"/>
              <w:jc w:val="center"/>
              <w:rPr>
                <w:rFonts w:ascii="Times New Roman" w:hAnsi="Times New Roman"/>
                <w:sz w:val="28"/>
                <w:szCs w:val="28"/>
              </w:rPr>
            </w:pPr>
            <w:r w:rsidRPr="005A7DE0">
              <w:rPr>
                <w:rFonts w:ascii="Times New Roman" w:hAnsi="Times New Roman"/>
                <w:sz w:val="28"/>
                <w:szCs w:val="28"/>
              </w:rPr>
              <w:t>7</w:t>
            </w:r>
          </w:p>
        </w:tc>
        <w:tc>
          <w:tcPr>
            <w:tcW w:w="2268" w:type="dxa"/>
          </w:tcPr>
          <w:p w:rsidR="00C35151" w:rsidRPr="005A7DE0" w:rsidRDefault="005A7DE0" w:rsidP="005A7DE0">
            <w:pPr>
              <w:widowControl w:val="0"/>
              <w:spacing w:after="0" w:line="240" w:lineRule="auto"/>
              <w:jc w:val="center"/>
              <w:rPr>
                <w:rFonts w:ascii="Times New Roman" w:hAnsi="Times New Roman"/>
                <w:sz w:val="28"/>
                <w:szCs w:val="28"/>
              </w:rPr>
            </w:pPr>
            <w:r w:rsidRPr="005A7DE0">
              <w:rPr>
                <w:rFonts w:ascii="Times New Roman" w:hAnsi="Times New Roman"/>
                <w:sz w:val="28"/>
                <w:szCs w:val="28"/>
              </w:rPr>
              <w:t>20</w:t>
            </w:r>
          </w:p>
        </w:tc>
        <w:tc>
          <w:tcPr>
            <w:tcW w:w="1417" w:type="dxa"/>
          </w:tcPr>
          <w:p w:rsidR="00C35151" w:rsidRPr="002F7C39" w:rsidRDefault="009B7E8C" w:rsidP="005A7DE0">
            <w:pPr>
              <w:widowControl w:val="0"/>
              <w:spacing w:after="0" w:line="240" w:lineRule="auto"/>
              <w:jc w:val="center"/>
              <w:rPr>
                <w:rFonts w:ascii="Times New Roman" w:hAnsi="Times New Roman"/>
                <w:b/>
                <w:sz w:val="28"/>
                <w:szCs w:val="28"/>
              </w:rPr>
            </w:pPr>
            <w:r w:rsidRPr="002F7C39">
              <w:rPr>
                <w:rFonts w:ascii="Times New Roman" w:hAnsi="Times New Roman"/>
                <w:b/>
                <w:sz w:val="28"/>
                <w:szCs w:val="28"/>
              </w:rPr>
              <w:t>76,75</w:t>
            </w:r>
          </w:p>
        </w:tc>
      </w:tr>
    </w:tbl>
    <w:p w:rsidR="00D361A3" w:rsidRDefault="00D361A3" w:rsidP="00D361A3">
      <w:pPr>
        <w:spacing w:after="0" w:line="360" w:lineRule="auto"/>
        <w:ind w:firstLine="709"/>
        <w:jc w:val="both"/>
        <w:rPr>
          <w:rFonts w:ascii="Times New Roman" w:hAnsi="Times New Roman" w:cs="Times New Roman"/>
          <w:color w:val="000000"/>
          <w:sz w:val="28"/>
          <w:szCs w:val="28"/>
        </w:rPr>
      </w:pPr>
    </w:p>
    <w:p w:rsidR="00F718ED" w:rsidRDefault="00F718ED" w:rsidP="00F718ED">
      <w:pPr>
        <w:spacing w:after="0" w:line="240" w:lineRule="auto"/>
        <w:ind w:firstLine="709"/>
        <w:jc w:val="center"/>
        <w:rPr>
          <w:rFonts w:ascii="Times New Roman" w:hAnsi="Times New Roman" w:cs="Times New Roman"/>
          <w:b/>
          <w:color w:val="000000"/>
          <w:sz w:val="28"/>
          <w:szCs w:val="28"/>
        </w:rPr>
      </w:pPr>
      <w:r w:rsidRPr="00F718ED">
        <w:rPr>
          <w:rFonts w:ascii="Times New Roman" w:hAnsi="Times New Roman" w:cs="Times New Roman"/>
          <w:b/>
          <w:color w:val="000000"/>
          <w:sz w:val="28"/>
          <w:szCs w:val="28"/>
        </w:rPr>
        <w:lastRenderedPageBreak/>
        <w:t xml:space="preserve">Методика </w:t>
      </w:r>
      <w:proofErr w:type="gramStart"/>
      <w:r w:rsidRPr="00F718ED">
        <w:rPr>
          <w:rFonts w:ascii="Times New Roman" w:hAnsi="Times New Roman" w:cs="Times New Roman"/>
          <w:b/>
          <w:color w:val="000000"/>
          <w:sz w:val="28"/>
          <w:szCs w:val="28"/>
        </w:rPr>
        <w:t>расчета</w:t>
      </w:r>
      <w:r w:rsidRPr="00F718ED">
        <w:rPr>
          <w:b/>
        </w:rPr>
        <w:t xml:space="preserve"> </w:t>
      </w:r>
      <w:r w:rsidRPr="00F718ED">
        <w:rPr>
          <w:rFonts w:ascii="Times New Roman" w:hAnsi="Times New Roman" w:cs="Times New Roman"/>
          <w:b/>
          <w:color w:val="000000"/>
          <w:sz w:val="28"/>
          <w:szCs w:val="28"/>
        </w:rPr>
        <w:t>независимой оценки качества оказания услуг</w:t>
      </w:r>
      <w:proofErr w:type="gramEnd"/>
      <w:r w:rsidRPr="00F718ED">
        <w:rPr>
          <w:rFonts w:ascii="Times New Roman" w:hAnsi="Times New Roman" w:cs="Times New Roman"/>
          <w:b/>
          <w:color w:val="000000"/>
          <w:sz w:val="28"/>
          <w:szCs w:val="28"/>
        </w:rPr>
        <w:t xml:space="preserve"> организацией культуры</w:t>
      </w:r>
    </w:p>
    <w:p w:rsidR="00F718ED" w:rsidRPr="00F718ED" w:rsidRDefault="00F718ED" w:rsidP="00F718ED">
      <w:pPr>
        <w:spacing w:after="0" w:line="240" w:lineRule="auto"/>
        <w:ind w:firstLine="709"/>
        <w:jc w:val="center"/>
        <w:rPr>
          <w:rFonts w:ascii="Times New Roman" w:hAnsi="Times New Roman" w:cs="Times New Roman"/>
          <w:b/>
          <w:color w:val="000000"/>
          <w:sz w:val="28"/>
          <w:szCs w:val="28"/>
        </w:rPr>
      </w:pP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Независимая оценка качества оказания услуг i-ой организацией культуры</w:t>
      </w:r>
      <w:proofErr w:type="gramStart"/>
      <w:r w:rsidRPr="00F718ED">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N</m:t>
            </m:r>
          </m:e>
          <m:sub>
            <m:r>
              <w:rPr>
                <w:rFonts w:ascii="Cambria Math" w:eastAsia="Calibri" w:hAnsi="Cambria Math" w:cs="Times New Roman"/>
                <w:sz w:val="28"/>
                <w:szCs w:val="28"/>
              </w:rPr>
              <m:t>i</m:t>
            </m:r>
          </m:sub>
        </m:sSub>
      </m:oMath>
      <w:r w:rsidRPr="00F718ED">
        <w:rPr>
          <w:rFonts w:ascii="Times New Roman" w:eastAsia="Calibri" w:hAnsi="Times New Roman" w:cs="Times New Roman"/>
          <w:sz w:val="28"/>
          <w:szCs w:val="28"/>
        </w:rPr>
        <w:t xml:space="preserve">), </w:t>
      </w:r>
      <w:proofErr w:type="gramEnd"/>
      <w:r w:rsidRPr="00F718ED">
        <w:rPr>
          <w:rFonts w:ascii="Times New Roman" w:eastAsia="Calibri" w:hAnsi="Times New Roman" w:cs="Times New Roman"/>
          <w:sz w:val="28"/>
          <w:szCs w:val="28"/>
        </w:rPr>
        <w:t>определяется по формуле:</w:t>
      </w:r>
    </w:p>
    <w:p w:rsidR="00F718ED" w:rsidRPr="00F718ED" w:rsidRDefault="00336DB5" w:rsidP="00F718ED">
      <w:pPr>
        <w:spacing w:after="0" w:line="360" w:lineRule="auto"/>
        <w:ind w:firstLine="709"/>
        <w:jc w:val="center"/>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N</m:t>
            </m:r>
          </m:e>
          <m:sub>
            <m:r>
              <w:rPr>
                <w:rFonts w:ascii="Cambria Math" w:eastAsia="Calibri" w:hAnsi="Cambria Math" w:cs="Times New Roman"/>
                <w:sz w:val="28"/>
                <w:szCs w:val="28"/>
              </w:rPr>
              <m:t>i</m:t>
            </m:r>
          </m:sub>
        </m:sSub>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откр</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удовл</m:t>
            </m:r>
          </m:sup>
        </m:sSubSup>
      </m:oMath>
      <w:r w:rsidR="00F718ED" w:rsidRPr="00F718ED">
        <w:rPr>
          <w:rFonts w:ascii="Times New Roman" w:eastAsia="Calibri" w:hAnsi="Times New Roman" w:cs="Times New Roman"/>
          <w:sz w:val="28"/>
          <w:szCs w:val="28"/>
        </w:rPr>
        <w:t>, где:</w:t>
      </w:r>
    </w:p>
    <w:p w:rsidR="00F718ED" w:rsidRPr="00F718ED" w:rsidRDefault="00336DB5" w:rsidP="00F718ED">
      <w:pPr>
        <w:spacing w:after="0" w:line="360" w:lineRule="auto"/>
        <w:ind w:firstLine="709"/>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откр</m:t>
            </m:r>
          </m:sup>
        </m:sSubSup>
      </m:oMath>
      <w:r w:rsidR="00F718ED" w:rsidRPr="00F718ED">
        <w:rPr>
          <w:rFonts w:ascii="Times New Roman" w:eastAsia="Calibri" w:hAnsi="Times New Roman" w:cs="Times New Roman"/>
          <w:sz w:val="28"/>
          <w:szCs w:val="28"/>
        </w:rPr>
        <w:t>-  уровень открытости и доступности информации для i-ой организации культуры;</w:t>
      </w:r>
    </w:p>
    <w:p w:rsidR="00F718ED" w:rsidRPr="00F718ED" w:rsidRDefault="00336DB5" w:rsidP="00F718ED">
      <w:pPr>
        <w:spacing w:after="0" w:line="360" w:lineRule="auto"/>
        <w:ind w:firstLine="709"/>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удовл</m:t>
            </m:r>
          </m:sup>
        </m:sSubSup>
      </m:oMath>
      <w:r w:rsidR="00F718ED" w:rsidRPr="00F718ED">
        <w:rPr>
          <w:rFonts w:ascii="Times New Roman" w:eastAsia="Calibri" w:hAnsi="Times New Roman" w:cs="Times New Roman"/>
          <w:sz w:val="28"/>
          <w:szCs w:val="28"/>
        </w:rPr>
        <w:t xml:space="preserve"> - уровень удовлетворенности качеством оказания услуг i-ой организацией культуры.</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Уровень открытости и доступности информации для i-ой организации культуры определяется по формуле:</w:t>
      </w:r>
    </w:p>
    <w:p w:rsidR="00F718ED" w:rsidRPr="00F718ED" w:rsidRDefault="00F718ED" w:rsidP="00F718ED">
      <w:pPr>
        <w:spacing w:after="0" w:line="360" w:lineRule="auto"/>
        <w:ind w:firstLine="709"/>
        <w:jc w:val="center"/>
        <w:rPr>
          <w:rFonts w:ascii="Times New Roman" w:eastAsia="Calibri" w:hAnsi="Times New Roman" w:cs="Times New Roman"/>
          <w:sz w:val="28"/>
          <w:szCs w:val="28"/>
        </w:rPr>
      </w:pPr>
      <w:r w:rsidRPr="00F718ED">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откр</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откр_сайт</m:t>
            </m:r>
          </m:sup>
        </m:sSubSup>
        <m:r>
          <w:rPr>
            <w:rFonts w:ascii="Cambria Math" w:eastAsia="Calibri" w:hAnsi="Cambria Math" w:cs="Times New Roman"/>
            <w:sz w:val="28"/>
            <w:szCs w:val="28"/>
          </w:rPr>
          <m:t xml:space="preserve">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откр_ГМУ</m:t>
            </m:r>
          </m:sup>
        </m:sSubSup>
      </m:oMath>
      <w:r w:rsidRPr="00F718ED">
        <w:rPr>
          <w:rFonts w:ascii="Times New Roman" w:eastAsia="Calibri" w:hAnsi="Times New Roman" w:cs="Times New Roman"/>
          <w:sz w:val="28"/>
          <w:szCs w:val="28"/>
        </w:rPr>
        <w:t>, где:</w:t>
      </w:r>
    </w:p>
    <w:p w:rsidR="00F718ED" w:rsidRPr="00F718ED" w:rsidRDefault="00336DB5" w:rsidP="00F718ED">
      <w:pPr>
        <w:spacing w:after="0" w:line="360" w:lineRule="auto"/>
        <w:ind w:firstLine="709"/>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откр_сайт</m:t>
            </m:r>
          </m:sup>
        </m:sSubSup>
      </m:oMath>
      <w:r w:rsidR="00F718ED" w:rsidRPr="00F718ED">
        <w:rPr>
          <w:rFonts w:ascii="Times New Roman" w:eastAsia="Calibri" w:hAnsi="Times New Roman" w:cs="Times New Roman"/>
          <w:sz w:val="28"/>
          <w:szCs w:val="28"/>
        </w:rPr>
        <w:t>-  уровень открытости и доступности информации на официальном сайте i-ой организации культуры;</w:t>
      </w:r>
    </w:p>
    <w:p w:rsidR="00F718ED" w:rsidRPr="00F718ED" w:rsidRDefault="00336DB5" w:rsidP="00F718ED">
      <w:pPr>
        <w:spacing w:after="0" w:line="360" w:lineRule="auto"/>
        <w:ind w:firstLine="709"/>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откр_ГМУ</m:t>
            </m:r>
          </m:sup>
        </m:sSubSup>
      </m:oMath>
      <w:r w:rsidR="00F718ED" w:rsidRPr="00F718ED">
        <w:rPr>
          <w:rFonts w:ascii="Times New Roman" w:eastAsia="Calibri" w:hAnsi="Times New Roman" w:cs="Times New Roman"/>
          <w:sz w:val="28"/>
          <w:szCs w:val="28"/>
        </w:rPr>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t>
      </w:r>
      <w:r w:rsidR="00F718ED" w:rsidRPr="00F718ED">
        <w:rPr>
          <w:rFonts w:ascii="Times New Roman" w:eastAsia="Calibri" w:hAnsi="Times New Roman" w:cs="Times New Roman"/>
          <w:sz w:val="28"/>
          <w:szCs w:val="28"/>
          <w:lang w:val="en-US"/>
        </w:rPr>
        <w:t>www</w:t>
      </w:r>
      <w:r w:rsidR="00F718ED" w:rsidRPr="00F718ED">
        <w:rPr>
          <w:rFonts w:ascii="Times New Roman" w:eastAsia="Calibri" w:hAnsi="Times New Roman" w:cs="Times New Roman"/>
          <w:sz w:val="28"/>
          <w:szCs w:val="28"/>
        </w:rPr>
        <w:t>.</w:t>
      </w:r>
      <w:r w:rsidR="00F718ED" w:rsidRPr="00F718ED">
        <w:rPr>
          <w:rFonts w:ascii="Times New Roman" w:eastAsia="Calibri" w:hAnsi="Times New Roman" w:cs="Times New Roman"/>
          <w:sz w:val="28"/>
          <w:szCs w:val="28"/>
          <w:lang w:val="en-US"/>
        </w:rPr>
        <w:t>bus</w:t>
      </w:r>
      <w:r w:rsidR="00F718ED" w:rsidRPr="00F718ED">
        <w:rPr>
          <w:rFonts w:ascii="Times New Roman" w:eastAsia="Calibri" w:hAnsi="Times New Roman" w:cs="Times New Roman"/>
          <w:sz w:val="28"/>
          <w:szCs w:val="28"/>
        </w:rPr>
        <w:t>.</w:t>
      </w:r>
      <w:proofErr w:type="spellStart"/>
      <w:r w:rsidR="00F718ED" w:rsidRPr="00F718ED">
        <w:rPr>
          <w:rFonts w:ascii="Times New Roman" w:eastAsia="Calibri" w:hAnsi="Times New Roman" w:cs="Times New Roman"/>
          <w:sz w:val="28"/>
          <w:szCs w:val="28"/>
          <w:lang w:val="en-US"/>
        </w:rPr>
        <w:t>gov</w:t>
      </w:r>
      <w:proofErr w:type="spellEnd"/>
      <w:r w:rsidR="00F718ED" w:rsidRPr="00F718ED">
        <w:rPr>
          <w:rFonts w:ascii="Times New Roman" w:eastAsia="Calibri" w:hAnsi="Times New Roman" w:cs="Times New Roman"/>
          <w:sz w:val="28"/>
          <w:szCs w:val="28"/>
        </w:rPr>
        <w:t>.</w:t>
      </w:r>
      <w:proofErr w:type="spellStart"/>
      <w:r w:rsidR="00F718ED" w:rsidRPr="00F718ED">
        <w:rPr>
          <w:rFonts w:ascii="Times New Roman" w:eastAsia="Calibri" w:hAnsi="Times New Roman" w:cs="Times New Roman"/>
          <w:sz w:val="28"/>
          <w:szCs w:val="28"/>
          <w:lang w:val="en-US"/>
        </w:rPr>
        <w:t>ru</w:t>
      </w:r>
      <w:proofErr w:type="spellEnd"/>
      <w:r w:rsidR="00F718ED" w:rsidRPr="00F718ED">
        <w:rPr>
          <w:rFonts w:ascii="Times New Roman" w:eastAsia="Calibri" w:hAnsi="Times New Roman" w:cs="Times New Roman"/>
          <w:sz w:val="28"/>
          <w:szCs w:val="28"/>
        </w:rPr>
        <w:t>.</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2.1. Уровень открытости и доступности информации на официальном сайте i-ой организации культуры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откр_сайт</m:t>
            </m:r>
          </m:sup>
        </m:sSubSup>
      </m:oMath>
      <w:r w:rsidRPr="00F718ED">
        <w:rPr>
          <w:rFonts w:ascii="Times New Roman" w:eastAsia="Calibri" w:hAnsi="Times New Roman" w:cs="Times New Roman"/>
          <w:sz w:val="28"/>
          <w:szCs w:val="28"/>
        </w:rPr>
        <w:t>) определяется по формуле:</w:t>
      </w:r>
    </w:p>
    <w:p w:rsidR="00F718ED" w:rsidRPr="00F718ED" w:rsidRDefault="00336DB5" w:rsidP="00F718ED">
      <w:pPr>
        <w:spacing w:after="0" w:line="360" w:lineRule="auto"/>
        <w:ind w:firstLine="709"/>
        <w:jc w:val="center"/>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откр_сайт</m:t>
            </m:r>
          </m:sup>
        </m:sSubSup>
        <m:r>
          <w:rPr>
            <w:rFonts w:ascii="Cambria Math" w:eastAsia="Calibri" w:hAnsi="Cambria Math" w:cs="Times New Roman"/>
            <w:sz w:val="28"/>
            <w:szCs w:val="28"/>
          </w:rPr>
          <m:t>=</m:t>
        </m:r>
        <m:nary>
          <m:naryPr>
            <m:chr m:val="∑"/>
            <m:limLoc m:val="undOvr"/>
            <m:supHide m:val="on"/>
            <m:ctrlPr>
              <w:rPr>
                <w:rFonts w:ascii="Cambria Math" w:eastAsia="Calibri" w:hAnsi="Cambria Math" w:cs="Times New Roman"/>
                <w:i/>
                <w:sz w:val="28"/>
                <w:szCs w:val="28"/>
              </w:rPr>
            </m:ctrlPr>
          </m:naryPr>
          <m:sub>
            <m:r>
              <w:rPr>
                <w:rFonts w:ascii="Cambria Math" w:eastAsia="Calibri" w:hAnsi="Cambria Math" w:cs="Times New Roman"/>
                <w:sz w:val="28"/>
                <w:szCs w:val="28"/>
              </w:rPr>
              <m:t>k</m:t>
            </m:r>
          </m:sub>
          <m:sup/>
          <m:e>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P</m:t>
                </m:r>
              </m:e>
              <m:sub>
                <m:r>
                  <w:rPr>
                    <w:rFonts w:ascii="Cambria Math" w:eastAsia="Calibri" w:hAnsi="Cambria Math" w:cs="Times New Roman"/>
                    <w:sz w:val="28"/>
                    <w:szCs w:val="28"/>
                    <w:lang w:val="en-US"/>
                  </w:rPr>
                  <m:t>ik</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Z</m:t>
                </m:r>
              </m:e>
              <m:sub>
                <m:r>
                  <w:rPr>
                    <w:rFonts w:ascii="Cambria Math" w:eastAsia="Calibri" w:hAnsi="Cambria Math" w:cs="Times New Roman"/>
                    <w:sz w:val="28"/>
                    <w:szCs w:val="28"/>
                    <w:lang w:val="en-US"/>
                  </w:rPr>
                  <m:t>ik</m:t>
                </m:r>
              </m:sub>
            </m:sSub>
          </m:e>
        </m:nary>
      </m:oMath>
      <w:r w:rsidR="00F718ED" w:rsidRPr="00F718ED">
        <w:rPr>
          <w:rFonts w:ascii="Times New Roman" w:eastAsia="Calibri" w:hAnsi="Times New Roman" w:cs="Times New Roman"/>
          <w:sz w:val="28"/>
          <w:szCs w:val="28"/>
        </w:rPr>
        <w:t>, где:</w:t>
      </w:r>
    </w:p>
    <w:p w:rsidR="00F718ED" w:rsidRPr="00F718ED" w:rsidRDefault="00336DB5" w:rsidP="00F718ED">
      <w:pPr>
        <w:spacing w:after="0" w:line="360" w:lineRule="auto"/>
        <w:ind w:firstLine="709"/>
        <w:jc w:val="both"/>
        <w:rPr>
          <w:rFonts w:ascii="Times New Roman" w:eastAsia="Calibri" w:hAnsi="Times New Roman" w:cs="Times New Roman"/>
          <w:sz w:val="28"/>
          <w:szCs w:val="28"/>
        </w:rPr>
      </w:pPr>
      <m:oMath>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P</m:t>
            </m:r>
          </m:e>
          <m:sub>
            <m:r>
              <m:rPr>
                <m:sty m:val="p"/>
              </m:rPr>
              <w:rPr>
                <w:rFonts w:ascii="Cambria Math" w:eastAsia="Calibri" w:hAnsi="Cambria Math" w:cs="Times New Roman"/>
                <w:sz w:val="28"/>
                <w:szCs w:val="28"/>
              </w:rPr>
              <m:t>ik</m:t>
            </m:r>
          </m:sub>
        </m:sSub>
      </m:oMath>
      <w:r w:rsidR="00F718ED" w:rsidRPr="00F718ED">
        <w:rPr>
          <w:rFonts w:ascii="Times New Roman" w:eastAsia="Calibri" w:hAnsi="Times New Roman" w:cs="Times New Roman"/>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F718ED" w:rsidRPr="00F718ED" w:rsidRDefault="00336DB5" w:rsidP="00F718ED">
      <w:pPr>
        <w:spacing w:after="0" w:line="360" w:lineRule="auto"/>
        <w:ind w:firstLine="709"/>
        <w:jc w:val="both"/>
        <w:rPr>
          <w:rFonts w:ascii="Times New Roman" w:eastAsia="Calibri" w:hAnsi="Times New Roman" w:cs="Times New Roman"/>
          <w:sz w:val="28"/>
          <w:szCs w:val="28"/>
        </w:rPr>
      </w:pPr>
      <m:oMath>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ik</m:t>
            </m:r>
          </m:sub>
        </m:sSub>
      </m:oMath>
      <w:r w:rsidR="00F718ED" w:rsidRPr="00F718ED">
        <w:rPr>
          <w:rFonts w:ascii="Times New Roman" w:eastAsia="Calibri" w:hAnsi="Times New Roman" w:cs="Times New Roman"/>
          <w:sz w:val="28"/>
          <w:szCs w:val="28"/>
        </w:rPr>
        <w:t xml:space="preserve"> - уровень значимости k-ого информационного объекта, размещенного на официальном сайте  i-ой организации культуры (см. Приложение 2 настоящих методических рекомендаций). </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lastRenderedPageBreak/>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F718ED" w:rsidRPr="00F718ED" w:rsidRDefault="00336DB5" w:rsidP="00F718ED">
      <w:pPr>
        <w:spacing w:after="0" w:line="360" w:lineRule="auto"/>
        <w:ind w:firstLine="709"/>
        <w:rPr>
          <w:rFonts w:ascii="Times New Roman" w:eastAsia="Calibri" w:hAnsi="Times New Roman" w:cs="Times New Roman"/>
          <w:sz w:val="28"/>
          <w:szCs w:val="28"/>
        </w:rPr>
      </w:pPr>
      <m:oMathPara>
        <m:oMathParaPr>
          <m:jc m:val="center"/>
        </m:oMathParaPr>
        <m:oMath>
          <m:sSub>
            <m:sSubPr>
              <m:ctrlPr>
                <w:rPr>
                  <w:rFonts w:ascii="Cambria Math" w:eastAsia="Calibri" w:hAnsi="Cambria Math" w:cs="Times New Roman"/>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ik</m:t>
              </m:r>
            </m:sub>
          </m:sSub>
          <m:r>
            <w:rPr>
              <w:rFonts w:ascii="Cambria Math" w:eastAsia="Calibri" w:hAnsi="Cambria Math" w:cs="Times New Roman"/>
              <w:sz w:val="28"/>
              <w:szCs w:val="28"/>
            </w:rPr>
            <m:t>=</m:t>
          </m:r>
          <m:d>
            <m:dPr>
              <m:begChr m:val="{"/>
              <m:endChr m:val=""/>
              <m:ctrlPr>
                <w:rPr>
                  <w:rFonts w:ascii="Cambria Math" w:eastAsia="Calibri" w:hAnsi="Cambria Math" w:cs="Times New Roman"/>
                  <w:i/>
                  <w:sz w:val="28"/>
                  <w:szCs w:val="28"/>
                </w:rPr>
              </m:ctrlPr>
            </m:dPr>
            <m:e>
              <m:m>
                <m:mPr>
                  <m:mcs>
                    <m:mc>
                      <m:mcPr>
                        <m:count m:val="1"/>
                        <m:mcJc m:val="center"/>
                      </m:mcPr>
                    </m:mc>
                  </m:mcs>
                  <m:ctrlPr>
                    <w:rPr>
                      <w:rFonts w:ascii="Cambria Math" w:eastAsia="Calibri" w:hAnsi="Cambria Math" w:cs="Times New Roman"/>
                      <w:i/>
                      <w:sz w:val="28"/>
                      <w:szCs w:val="28"/>
                    </w:rPr>
                  </m:ctrlPr>
                </m:mPr>
                <m:mr>
                  <m:e>
                    <m:r>
                      <w:rPr>
                        <w:rFonts w:ascii="Cambria Math" w:eastAsia="Calibri" w:hAnsi="Cambria Math" w:cs="Times New Roman"/>
                        <w:sz w:val="28"/>
                        <w:szCs w:val="28"/>
                      </w:rPr>
                      <m:t xml:space="preserve">0,                   </m:t>
                    </m:r>
                    <m:r>
                      <m:rPr>
                        <m:sty m:val="p"/>
                      </m:rPr>
                      <w:rPr>
                        <w:rFonts w:ascii="Cambria Math" w:eastAsia="Calibri" w:hAnsi="Cambria Math" w:cs="Times New Roman"/>
                        <w:sz w:val="28"/>
                        <w:szCs w:val="28"/>
                      </w:rPr>
                      <m:t xml:space="preserve">информационный объект не найден  </m:t>
                    </m:r>
                    <m:r>
                      <w:rPr>
                        <w:rFonts w:ascii="Cambria Math" w:eastAsia="Calibri" w:hAnsi="Cambria Math" w:cs="Times New Roman"/>
                        <w:sz w:val="28"/>
                        <w:szCs w:val="28"/>
                      </w:rPr>
                      <m:t xml:space="preserve"> </m:t>
                    </m:r>
                  </m:e>
                </m:mr>
                <m:mr>
                  <m:e>
                    <m:r>
                      <w:rPr>
                        <w:rFonts w:ascii="Cambria Math" w:eastAsia="Calibri" w:hAnsi="Cambria Math" w:cs="Times New Roman"/>
                        <w:sz w:val="28"/>
                        <w:szCs w:val="28"/>
                      </w:rPr>
                      <m:t xml:space="preserve">0,5,    объект найден на сайте средствами поисковой системы </m:t>
                    </m:r>
                  </m:e>
                </m:mr>
                <m:mr>
                  <m:e>
                    <m:r>
                      <w:rPr>
                        <w:rFonts w:ascii="Cambria Math" w:eastAsia="Calibri" w:hAnsi="Cambria Math" w:cs="Times New Roman"/>
                        <w:sz w:val="28"/>
                        <w:szCs w:val="28"/>
                      </w:rPr>
                      <m:t>1,  информационный объект найден на сайте</m:t>
                    </m:r>
                  </m:e>
                </m:mr>
              </m:m>
            </m:e>
          </m:d>
        </m:oMath>
      </m:oMathPara>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2.3. Алгоритм поиска информационных объектов:</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xml:space="preserve">«0» –информационный объект не найден (число переходов превышает 10). </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xml:space="preserve">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F718ED">
        <w:rPr>
          <w:rFonts w:ascii="Times New Roman" w:eastAsia="Calibri" w:hAnsi="Times New Roman" w:cs="Times New Roman"/>
          <w:sz w:val="28"/>
          <w:szCs w:val="28"/>
          <w:lang w:val="en-US"/>
        </w:rPr>
        <w:t>www</w:t>
      </w:r>
      <w:r w:rsidRPr="00F718ED">
        <w:rPr>
          <w:rFonts w:ascii="Times New Roman" w:eastAsia="Calibri" w:hAnsi="Times New Roman" w:cs="Times New Roman"/>
          <w:sz w:val="28"/>
          <w:szCs w:val="28"/>
        </w:rPr>
        <w:t>.</w:t>
      </w:r>
      <w:r w:rsidRPr="00F718ED">
        <w:rPr>
          <w:rFonts w:ascii="Times New Roman" w:eastAsia="Calibri" w:hAnsi="Times New Roman" w:cs="Times New Roman"/>
          <w:sz w:val="28"/>
          <w:szCs w:val="28"/>
          <w:lang w:val="en-US"/>
        </w:rPr>
        <w:t>bus</w:t>
      </w:r>
      <w:r w:rsidRPr="00F718ED">
        <w:rPr>
          <w:rFonts w:ascii="Times New Roman" w:eastAsia="Calibri" w:hAnsi="Times New Roman" w:cs="Times New Roman"/>
          <w:sz w:val="28"/>
          <w:szCs w:val="28"/>
        </w:rPr>
        <w:t>.</w:t>
      </w:r>
      <w:proofErr w:type="spellStart"/>
      <w:r w:rsidRPr="00F718ED">
        <w:rPr>
          <w:rFonts w:ascii="Times New Roman" w:eastAsia="Calibri" w:hAnsi="Times New Roman" w:cs="Times New Roman"/>
          <w:sz w:val="28"/>
          <w:szCs w:val="28"/>
          <w:lang w:val="en-US"/>
        </w:rPr>
        <w:t>gov</w:t>
      </w:r>
      <w:proofErr w:type="spellEnd"/>
      <w:r w:rsidRPr="00F718ED">
        <w:rPr>
          <w:rFonts w:ascii="Times New Roman" w:eastAsia="Calibri" w:hAnsi="Times New Roman" w:cs="Times New Roman"/>
          <w:sz w:val="28"/>
          <w:szCs w:val="28"/>
        </w:rPr>
        <w:t>.</w:t>
      </w:r>
      <w:proofErr w:type="spellStart"/>
      <w:r w:rsidRPr="00F718ED">
        <w:rPr>
          <w:rFonts w:ascii="Times New Roman" w:eastAsia="Calibri" w:hAnsi="Times New Roman" w:cs="Times New Roman"/>
          <w:sz w:val="28"/>
          <w:szCs w:val="28"/>
          <w:lang w:val="en-US"/>
        </w:rPr>
        <w:t>ru</w:t>
      </w:r>
      <w:proofErr w:type="spellEnd"/>
      <w:r w:rsidRPr="00F718ED">
        <w:rPr>
          <w:rFonts w:ascii="Times New Roman" w:eastAsia="Calibri" w:hAnsi="Times New Roman" w:cs="Times New Roman"/>
          <w:sz w:val="28"/>
          <w:szCs w:val="28"/>
        </w:rPr>
        <w:t xml:space="preserve"> отражает полноту и качество информации об организации культуры, размещаемой на сайте </w:t>
      </w:r>
      <w:r w:rsidRPr="00F718ED">
        <w:rPr>
          <w:rFonts w:ascii="Times New Roman" w:eastAsia="Calibri" w:hAnsi="Times New Roman" w:cs="Times New Roman"/>
          <w:sz w:val="28"/>
          <w:szCs w:val="28"/>
          <w:lang w:val="en-US"/>
        </w:rPr>
        <w:t>www</w:t>
      </w:r>
      <w:r w:rsidRPr="00F718ED">
        <w:rPr>
          <w:rFonts w:ascii="Times New Roman" w:eastAsia="Calibri" w:hAnsi="Times New Roman" w:cs="Times New Roman"/>
          <w:sz w:val="28"/>
          <w:szCs w:val="28"/>
        </w:rPr>
        <w:t>.</w:t>
      </w:r>
      <w:r w:rsidRPr="00F718ED">
        <w:rPr>
          <w:rFonts w:ascii="Times New Roman" w:eastAsia="Calibri" w:hAnsi="Times New Roman" w:cs="Times New Roman"/>
          <w:sz w:val="28"/>
          <w:szCs w:val="28"/>
          <w:lang w:val="en-US"/>
        </w:rPr>
        <w:t>bus</w:t>
      </w:r>
      <w:r w:rsidRPr="00F718ED">
        <w:rPr>
          <w:rFonts w:ascii="Times New Roman" w:eastAsia="Calibri" w:hAnsi="Times New Roman" w:cs="Times New Roman"/>
          <w:sz w:val="28"/>
          <w:szCs w:val="28"/>
        </w:rPr>
        <w:t>.</w:t>
      </w:r>
      <w:proofErr w:type="spellStart"/>
      <w:r w:rsidRPr="00F718ED">
        <w:rPr>
          <w:rFonts w:ascii="Times New Roman" w:eastAsia="Calibri" w:hAnsi="Times New Roman" w:cs="Times New Roman"/>
          <w:sz w:val="28"/>
          <w:szCs w:val="28"/>
          <w:lang w:val="en-US"/>
        </w:rPr>
        <w:t>gov</w:t>
      </w:r>
      <w:proofErr w:type="spellEnd"/>
      <w:r w:rsidRPr="00F718ED">
        <w:rPr>
          <w:rFonts w:ascii="Times New Roman" w:eastAsia="Calibri" w:hAnsi="Times New Roman" w:cs="Times New Roman"/>
          <w:sz w:val="28"/>
          <w:szCs w:val="28"/>
        </w:rPr>
        <w:t>.</w:t>
      </w:r>
      <w:proofErr w:type="spellStart"/>
      <w:r w:rsidRPr="00F718ED">
        <w:rPr>
          <w:rFonts w:ascii="Times New Roman" w:eastAsia="Calibri" w:hAnsi="Times New Roman" w:cs="Times New Roman"/>
          <w:sz w:val="28"/>
          <w:szCs w:val="28"/>
          <w:lang w:val="en-US"/>
        </w:rPr>
        <w:t>ru</w:t>
      </w:r>
      <w:proofErr w:type="spellEnd"/>
      <w:r w:rsidRPr="00F718ED">
        <w:rPr>
          <w:rFonts w:ascii="Times New Roman" w:eastAsia="Calibri" w:hAnsi="Times New Roman" w:cs="Times New Roman"/>
          <w:sz w:val="28"/>
          <w:szCs w:val="28"/>
        </w:rPr>
        <w:t>:</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общая информация об учреждении;</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информация о государственном задании на текущий финансовый год;</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информация о выполнении государственного задания за отчетный финансовый год;</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lastRenderedPageBreak/>
        <w:t>- информация о плане финансово-хозяйственной деятельности на текущий год;</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информация о годовой бухгалтерской отчетности за отчетный финансовый год;</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информация о результатах деятельности и об использовании имущества;</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информация о контрольных мероприятиях и их результатах за отчетный финансовый год.</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F718ED">
        <w:rPr>
          <w:rFonts w:ascii="Times New Roman" w:eastAsia="Calibri" w:hAnsi="Times New Roman" w:cs="Times New Roman"/>
          <w:sz w:val="28"/>
          <w:szCs w:val="28"/>
          <w:lang w:val="en-US"/>
        </w:rPr>
        <w:t>www</w:t>
      </w:r>
      <w:r w:rsidRPr="00F718ED">
        <w:rPr>
          <w:rFonts w:ascii="Times New Roman" w:eastAsia="Calibri" w:hAnsi="Times New Roman" w:cs="Times New Roman"/>
          <w:sz w:val="28"/>
          <w:szCs w:val="28"/>
        </w:rPr>
        <w:t>.</w:t>
      </w:r>
      <w:r w:rsidRPr="00F718ED">
        <w:rPr>
          <w:rFonts w:ascii="Times New Roman" w:eastAsia="Calibri" w:hAnsi="Times New Roman" w:cs="Times New Roman"/>
          <w:sz w:val="28"/>
          <w:szCs w:val="28"/>
          <w:lang w:val="en-US"/>
        </w:rPr>
        <w:t>bus</w:t>
      </w:r>
      <w:r w:rsidRPr="00F718ED">
        <w:rPr>
          <w:rFonts w:ascii="Times New Roman" w:eastAsia="Calibri" w:hAnsi="Times New Roman" w:cs="Times New Roman"/>
          <w:sz w:val="28"/>
          <w:szCs w:val="28"/>
        </w:rPr>
        <w:t>.</w:t>
      </w:r>
      <w:proofErr w:type="spellStart"/>
      <w:r w:rsidRPr="00F718ED">
        <w:rPr>
          <w:rFonts w:ascii="Times New Roman" w:eastAsia="Calibri" w:hAnsi="Times New Roman" w:cs="Times New Roman"/>
          <w:sz w:val="28"/>
          <w:szCs w:val="28"/>
          <w:lang w:val="en-US"/>
        </w:rPr>
        <w:t>gov</w:t>
      </w:r>
      <w:proofErr w:type="spellEnd"/>
      <w:r w:rsidRPr="00F718ED">
        <w:rPr>
          <w:rFonts w:ascii="Times New Roman" w:eastAsia="Calibri" w:hAnsi="Times New Roman" w:cs="Times New Roman"/>
          <w:sz w:val="28"/>
          <w:szCs w:val="28"/>
        </w:rPr>
        <w:t>.</w:t>
      </w:r>
      <w:proofErr w:type="spellStart"/>
      <w:r w:rsidRPr="00F718ED">
        <w:rPr>
          <w:rFonts w:ascii="Times New Roman" w:eastAsia="Calibri" w:hAnsi="Times New Roman" w:cs="Times New Roman"/>
          <w:sz w:val="28"/>
          <w:szCs w:val="28"/>
          <w:lang w:val="en-US"/>
        </w:rPr>
        <w:t>ru</w:t>
      </w:r>
      <w:proofErr w:type="spellEnd"/>
      <w:r w:rsidRPr="00F718ED">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откр_ГМУ</m:t>
            </m:r>
          </m:sup>
        </m:sSubSup>
      </m:oMath>
      <w:proofErr w:type="gramStart"/>
      <w:r w:rsidRPr="00F718ED">
        <w:rPr>
          <w:rFonts w:ascii="Times New Roman" w:eastAsia="Calibri" w:hAnsi="Times New Roman" w:cs="Times New Roman"/>
          <w:sz w:val="28"/>
          <w:szCs w:val="28"/>
        </w:rPr>
        <w:t xml:space="preserve"> )</w:t>
      </w:r>
      <w:proofErr w:type="gramEnd"/>
      <w:r w:rsidRPr="00F718ED">
        <w:rPr>
          <w:rFonts w:ascii="Times New Roman" w:eastAsia="Calibri" w:hAnsi="Times New Roman" w:cs="Times New Roman"/>
          <w:sz w:val="28"/>
          <w:szCs w:val="28"/>
        </w:rPr>
        <w:t xml:space="preserve"> определяется по формуле:</w:t>
      </w:r>
    </w:p>
    <w:p w:rsidR="00F718ED" w:rsidRPr="00F718ED" w:rsidRDefault="00336DB5" w:rsidP="00F718ED">
      <w:pPr>
        <w:spacing w:after="0" w:line="360" w:lineRule="auto"/>
        <w:ind w:firstLine="709"/>
        <w:jc w:val="center"/>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откр_ГМУ</m:t>
            </m:r>
          </m:sup>
        </m:sSubSup>
        <m:r>
          <w:rPr>
            <w:rFonts w:ascii="Cambria Math" w:eastAsia="Calibri" w:hAnsi="Cambria Math" w:cs="Times New Roman"/>
            <w:sz w:val="28"/>
            <w:szCs w:val="28"/>
          </w:rPr>
          <m:t>=</m:t>
        </m:r>
        <m:nary>
          <m:naryPr>
            <m:chr m:val="∑"/>
            <m:limLoc m:val="undOvr"/>
            <m:supHide m:val="on"/>
            <m:ctrlPr>
              <w:rPr>
                <w:rFonts w:ascii="Cambria Math" w:eastAsia="Calibri" w:hAnsi="Cambria Math" w:cs="Times New Roman"/>
                <w:i/>
                <w:sz w:val="28"/>
                <w:szCs w:val="28"/>
              </w:rPr>
            </m:ctrlPr>
          </m:naryPr>
          <m:sub>
            <m:r>
              <w:rPr>
                <w:rFonts w:ascii="Cambria Math" w:eastAsia="Calibri" w:hAnsi="Cambria Math" w:cs="Times New Roman"/>
                <w:sz w:val="28"/>
                <w:szCs w:val="28"/>
                <w:lang w:val="en-US"/>
              </w:rPr>
              <m:t>s</m:t>
            </m:r>
          </m:sub>
          <m:sup/>
          <m:e>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P</m:t>
                </m:r>
              </m:e>
              <m:sub>
                <m:r>
                  <w:rPr>
                    <w:rFonts w:ascii="Cambria Math" w:eastAsia="Calibri" w:hAnsi="Cambria Math" w:cs="Times New Roman"/>
                    <w:sz w:val="28"/>
                    <w:szCs w:val="28"/>
                    <w:lang w:val="en-US"/>
                  </w:rPr>
                  <m:t>is</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Z</m:t>
                </m:r>
              </m:e>
              <m:sub>
                <m:r>
                  <w:rPr>
                    <w:rFonts w:ascii="Cambria Math" w:eastAsia="Calibri" w:hAnsi="Cambria Math" w:cs="Times New Roman"/>
                    <w:sz w:val="28"/>
                    <w:szCs w:val="28"/>
                    <w:lang w:val="en-US"/>
                  </w:rPr>
                  <m:t>is</m:t>
                </m:r>
              </m:sub>
            </m:sSub>
          </m:e>
        </m:nary>
      </m:oMath>
      <w:r w:rsidR="00F718ED" w:rsidRPr="00F718ED">
        <w:rPr>
          <w:rFonts w:ascii="Times New Roman" w:eastAsia="Calibri" w:hAnsi="Times New Roman" w:cs="Times New Roman"/>
          <w:sz w:val="28"/>
          <w:szCs w:val="28"/>
        </w:rPr>
        <w:t>, где:</w:t>
      </w:r>
    </w:p>
    <w:p w:rsidR="00F718ED" w:rsidRPr="00F718ED" w:rsidRDefault="00336DB5" w:rsidP="00F718ED">
      <w:pPr>
        <w:spacing w:after="0" w:line="360" w:lineRule="auto"/>
        <w:ind w:firstLine="709"/>
        <w:jc w:val="both"/>
        <w:rPr>
          <w:rFonts w:ascii="Times New Roman" w:eastAsia="Calibri" w:hAnsi="Times New Roman" w:cs="Times New Roman"/>
          <w:sz w:val="28"/>
          <w:szCs w:val="28"/>
        </w:rPr>
      </w:pPr>
      <m:oMath>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P</m:t>
            </m:r>
          </m:e>
          <m:sub>
            <m:r>
              <m:rPr>
                <m:sty m:val="p"/>
              </m:rPr>
              <w:rPr>
                <w:rFonts w:ascii="Cambria Math" w:eastAsia="Calibri" w:hAnsi="Cambria Math" w:cs="Times New Roman"/>
                <w:sz w:val="28"/>
                <w:szCs w:val="28"/>
              </w:rPr>
              <m:t>is</m:t>
            </m:r>
          </m:sub>
        </m:sSub>
      </m:oMath>
      <w:r w:rsidR="00F718ED" w:rsidRPr="00F718ED">
        <w:rPr>
          <w:rFonts w:ascii="Times New Roman" w:eastAsia="Calibri" w:hAnsi="Times New Roman" w:cs="Times New Roman"/>
          <w:sz w:val="28"/>
          <w:szCs w:val="28"/>
        </w:rPr>
        <w:t xml:space="preserve"> - степень поисковой доступности s-ого информационного объекта i-ой организации культуры, размещенного на официальном сайте </w:t>
      </w:r>
      <w:r w:rsidR="00F718ED" w:rsidRPr="00F718ED">
        <w:rPr>
          <w:rFonts w:ascii="Times New Roman" w:eastAsia="Calibri" w:hAnsi="Times New Roman" w:cs="Times New Roman"/>
          <w:sz w:val="28"/>
          <w:szCs w:val="28"/>
          <w:lang w:val="en-US"/>
        </w:rPr>
        <w:t>www</w:t>
      </w:r>
      <w:r w:rsidR="00F718ED" w:rsidRPr="00F718ED">
        <w:rPr>
          <w:rFonts w:ascii="Times New Roman" w:eastAsia="Calibri" w:hAnsi="Times New Roman" w:cs="Times New Roman"/>
          <w:sz w:val="28"/>
          <w:szCs w:val="28"/>
        </w:rPr>
        <w:t>.</w:t>
      </w:r>
      <w:r w:rsidR="00F718ED" w:rsidRPr="00F718ED">
        <w:rPr>
          <w:rFonts w:ascii="Times New Roman" w:eastAsia="Calibri" w:hAnsi="Times New Roman" w:cs="Times New Roman"/>
          <w:sz w:val="28"/>
          <w:szCs w:val="28"/>
          <w:lang w:val="en-US"/>
        </w:rPr>
        <w:t>bus</w:t>
      </w:r>
      <w:r w:rsidR="00F718ED" w:rsidRPr="00F718ED">
        <w:rPr>
          <w:rFonts w:ascii="Times New Roman" w:eastAsia="Calibri" w:hAnsi="Times New Roman" w:cs="Times New Roman"/>
          <w:sz w:val="28"/>
          <w:szCs w:val="28"/>
        </w:rPr>
        <w:t>.</w:t>
      </w:r>
      <w:proofErr w:type="spellStart"/>
      <w:r w:rsidR="00F718ED" w:rsidRPr="00F718ED">
        <w:rPr>
          <w:rFonts w:ascii="Times New Roman" w:eastAsia="Calibri" w:hAnsi="Times New Roman" w:cs="Times New Roman"/>
          <w:sz w:val="28"/>
          <w:szCs w:val="28"/>
          <w:lang w:val="en-US"/>
        </w:rPr>
        <w:t>gov</w:t>
      </w:r>
      <w:proofErr w:type="spellEnd"/>
      <w:r w:rsidR="00F718ED" w:rsidRPr="00F718ED">
        <w:rPr>
          <w:rFonts w:ascii="Times New Roman" w:eastAsia="Calibri" w:hAnsi="Times New Roman" w:cs="Times New Roman"/>
          <w:sz w:val="28"/>
          <w:szCs w:val="28"/>
        </w:rPr>
        <w:t>.</w:t>
      </w:r>
      <w:proofErr w:type="spellStart"/>
      <w:r w:rsidR="00F718ED" w:rsidRPr="00F718ED">
        <w:rPr>
          <w:rFonts w:ascii="Times New Roman" w:eastAsia="Calibri" w:hAnsi="Times New Roman" w:cs="Times New Roman"/>
          <w:sz w:val="28"/>
          <w:szCs w:val="28"/>
          <w:lang w:val="en-US"/>
        </w:rPr>
        <w:t>ru</w:t>
      </w:r>
      <w:proofErr w:type="spellEnd"/>
      <w:r w:rsidR="00F718ED" w:rsidRPr="00F718ED">
        <w:rPr>
          <w:rFonts w:ascii="Times New Roman" w:eastAsia="Calibri" w:hAnsi="Times New Roman" w:cs="Times New Roman"/>
          <w:sz w:val="28"/>
          <w:szCs w:val="28"/>
        </w:rPr>
        <w:t>;</w:t>
      </w:r>
    </w:p>
    <w:p w:rsidR="00F718ED" w:rsidRPr="00F718ED" w:rsidRDefault="00336DB5" w:rsidP="00F718ED">
      <w:pPr>
        <w:spacing w:after="0" w:line="360" w:lineRule="auto"/>
        <w:ind w:firstLine="709"/>
        <w:jc w:val="both"/>
        <w:rPr>
          <w:rFonts w:ascii="Times New Roman" w:eastAsia="Calibri" w:hAnsi="Times New Roman" w:cs="Times New Roman"/>
          <w:sz w:val="28"/>
          <w:szCs w:val="28"/>
        </w:rPr>
      </w:pPr>
      <m:oMath>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Z</m:t>
            </m:r>
          </m:e>
          <m:sub>
            <m:r>
              <m:rPr>
                <m:sty m:val="p"/>
              </m:rPr>
              <w:rPr>
                <w:rFonts w:ascii="Cambria Math" w:eastAsia="Calibri" w:hAnsi="Cambria Math" w:cs="Times New Roman"/>
                <w:sz w:val="28"/>
                <w:szCs w:val="28"/>
              </w:rPr>
              <m:t>is</m:t>
            </m:r>
          </m:sub>
        </m:sSub>
      </m:oMath>
      <w:r w:rsidR="00F718ED" w:rsidRPr="00F718ED">
        <w:rPr>
          <w:rFonts w:ascii="Times New Roman" w:eastAsia="Calibri" w:hAnsi="Times New Roman" w:cs="Times New Roman"/>
          <w:sz w:val="28"/>
          <w:szCs w:val="28"/>
        </w:rPr>
        <w:t xml:space="preserve"> - уровень значимости s-ого информационного объекта i-ой организации культуры, размещенного на официальном сайте </w:t>
      </w:r>
      <w:r w:rsidR="00F718ED" w:rsidRPr="00F718ED">
        <w:rPr>
          <w:rFonts w:ascii="Times New Roman" w:eastAsia="Calibri" w:hAnsi="Times New Roman" w:cs="Times New Roman"/>
          <w:sz w:val="28"/>
          <w:szCs w:val="28"/>
          <w:lang w:val="en-US"/>
        </w:rPr>
        <w:t>www</w:t>
      </w:r>
      <w:r w:rsidR="00F718ED" w:rsidRPr="00F718ED">
        <w:rPr>
          <w:rFonts w:ascii="Times New Roman" w:eastAsia="Calibri" w:hAnsi="Times New Roman" w:cs="Times New Roman"/>
          <w:sz w:val="28"/>
          <w:szCs w:val="28"/>
        </w:rPr>
        <w:t>.</w:t>
      </w:r>
      <w:r w:rsidR="00F718ED" w:rsidRPr="00F718ED">
        <w:rPr>
          <w:rFonts w:ascii="Times New Roman" w:eastAsia="Calibri" w:hAnsi="Times New Roman" w:cs="Times New Roman"/>
          <w:sz w:val="28"/>
          <w:szCs w:val="28"/>
          <w:lang w:val="en-US"/>
        </w:rPr>
        <w:t>bus</w:t>
      </w:r>
      <w:r w:rsidR="00F718ED" w:rsidRPr="00F718ED">
        <w:rPr>
          <w:rFonts w:ascii="Times New Roman" w:eastAsia="Calibri" w:hAnsi="Times New Roman" w:cs="Times New Roman"/>
          <w:sz w:val="28"/>
          <w:szCs w:val="28"/>
        </w:rPr>
        <w:t>.</w:t>
      </w:r>
      <w:proofErr w:type="spellStart"/>
      <w:r w:rsidR="00F718ED" w:rsidRPr="00F718ED">
        <w:rPr>
          <w:rFonts w:ascii="Times New Roman" w:eastAsia="Calibri" w:hAnsi="Times New Roman" w:cs="Times New Roman"/>
          <w:sz w:val="28"/>
          <w:szCs w:val="28"/>
          <w:lang w:val="en-US"/>
        </w:rPr>
        <w:t>gov</w:t>
      </w:r>
      <w:proofErr w:type="spellEnd"/>
      <w:r w:rsidR="00F718ED" w:rsidRPr="00F718ED">
        <w:rPr>
          <w:rFonts w:ascii="Times New Roman" w:eastAsia="Calibri" w:hAnsi="Times New Roman" w:cs="Times New Roman"/>
          <w:sz w:val="28"/>
          <w:szCs w:val="28"/>
        </w:rPr>
        <w:t>.</w:t>
      </w:r>
      <w:proofErr w:type="spellStart"/>
      <w:r w:rsidR="00F718ED" w:rsidRPr="00F718ED">
        <w:rPr>
          <w:rFonts w:ascii="Times New Roman" w:eastAsia="Calibri" w:hAnsi="Times New Roman" w:cs="Times New Roman"/>
          <w:sz w:val="28"/>
          <w:szCs w:val="28"/>
          <w:lang w:val="en-US"/>
        </w:rPr>
        <w:t>ru</w:t>
      </w:r>
      <w:proofErr w:type="spellEnd"/>
      <w:r w:rsidR="00F718ED" w:rsidRPr="00F718ED">
        <w:rPr>
          <w:rFonts w:ascii="Times New Roman" w:eastAsia="Calibri" w:hAnsi="Times New Roman" w:cs="Times New Roman"/>
          <w:sz w:val="28"/>
          <w:szCs w:val="28"/>
        </w:rPr>
        <w:t xml:space="preserve"> (см. Приложение 2 настоящих методических рекомендаций). </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xml:space="preserve">3.2. Степень поисковой доступности s-ого информационного объекта i-ой организации культуры, размещенного на официальном сайте </w:t>
      </w:r>
      <w:r w:rsidRPr="00F718ED">
        <w:rPr>
          <w:rFonts w:ascii="Times New Roman" w:eastAsia="Calibri" w:hAnsi="Times New Roman" w:cs="Times New Roman"/>
          <w:sz w:val="28"/>
          <w:szCs w:val="28"/>
          <w:lang w:val="en-US"/>
        </w:rPr>
        <w:t>www</w:t>
      </w:r>
      <w:r w:rsidRPr="00F718ED">
        <w:rPr>
          <w:rFonts w:ascii="Times New Roman" w:eastAsia="Calibri" w:hAnsi="Times New Roman" w:cs="Times New Roman"/>
          <w:sz w:val="28"/>
          <w:szCs w:val="28"/>
        </w:rPr>
        <w:t>.</w:t>
      </w:r>
      <w:r w:rsidRPr="00F718ED">
        <w:rPr>
          <w:rFonts w:ascii="Times New Roman" w:eastAsia="Calibri" w:hAnsi="Times New Roman" w:cs="Times New Roman"/>
          <w:sz w:val="28"/>
          <w:szCs w:val="28"/>
          <w:lang w:val="en-US"/>
        </w:rPr>
        <w:t>bus</w:t>
      </w:r>
      <w:r w:rsidRPr="00F718ED">
        <w:rPr>
          <w:rFonts w:ascii="Times New Roman" w:eastAsia="Calibri" w:hAnsi="Times New Roman" w:cs="Times New Roman"/>
          <w:sz w:val="28"/>
          <w:szCs w:val="28"/>
        </w:rPr>
        <w:t>.</w:t>
      </w:r>
      <w:proofErr w:type="spellStart"/>
      <w:r w:rsidRPr="00F718ED">
        <w:rPr>
          <w:rFonts w:ascii="Times New Roman" w:eastAsia="Calibri" w:hAnsi="Times New Roman" w:cs="Times New Roman"/>
          <w:sz w:val="28"/>
          <w:szCs w:val="28"/>
          <w:lang w:val="en-US"/>
        </w:rPr>
        <w:t>gov</w:t>
      </w:r>
      <w:proofErr w:type="spellEnd"/>
      <w:r w:rsidRPr="00F718ED">
        <w:rPr>
          <w:rFonts w:ascii="Times New Roman" w:eastAsia="Calibri" w:hAnsi="Times New Roman" w:cs="Times New Roman"/>
          <w:sz w:val="28"/>
          <w:szCs w:val="28"/>
        </w:rPr>
        <w:t>.</w:t>
      </w:r>
      <w:proofErr w:type="spellStart"/>
      <w:r w:rsidRPr="00F718ED">
        <w:rPr>
          <w:rFonts w:ascii="Times New Roman" w:eastAsia="Calibri" w:hAnsi="Times New Roman" w:cs="Times New Roman"/>
          <w:sz w:val="28"/>
          <w:szCs w:val="28"/>
          <w:lang w:val="en-US"/>
        </w:rPr>
        <w:t>ru</w:t>
      </w:r>
      <w:proofErr w:type="spellEnd"/>
      <w:r w:rsidRPr="00F718ED">
        <w:rPr>
          <w:rFonts w:ascii="Times New Roman" w:eastAsia="Calibri" w:hAnsi="Times New Roman" w:cs="Times New Roman"/>
          <w:sz w:val="28"/>
          <w:szCs w:val="28"/>
        </w:rPr>
        <w:t>, определяется по формуле:</w:t>
      </w:r>
    </w:p>
    <w:p w:rsidR="00F718ED" w:rsidRPr="00F718ED" w:rsidRDefault="00336DB5" w:rsidP="00F718ED">
      <w:pPr>
        <w:spacing w:after="0" w:line="360" w:lineRule="auto"/>
        <w:ind w:firstLine="709"/>
        <w:rPr>
          <w:rFonts w:ascii="Times New Roman" w:eastAsia="Calibri" w:hAnsi="Times New Roman" w:cs="Times New Roman"/>
          <w:sz w:val="28"/>
          <w:szCs w:val="28"/>
        </w:rPr>
      </w:pPr>
      <m:oMathPara>
        <m:oMathParaPr>
          <m:jc m:val="left"/>
        </m:oMathParaPr>
        <m:oMath>
          <m:sSub>
            <m:sSubPr>
              <m:ctrlPr>
                <w:rPr>
                  <w:rFonts w:ascii="Cambria Math" w:eastAsia="Calibri" w:hAnsi="Cambria Math" w:cs="Times New Roman"/>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is</m:t>
              </m:r>
            </m:sub>
          </m:sSub>
          <m:r>
            <w:rPr>
              <w:rFonts w:ascii="Cambria Math" w:eastAsia="Calibri" w:hAnsi="Cambria Math" w:cs="Times New Roman"/>
              <w:sz w:val="28"/>
              <w:szCs w:val="28"/>
            </w:rPr>
            <m:t>=</m:t>
          </m:r>
          <m:d>
            <m:dPr>
              <m:begChr m:val="{"/>
              <m:endChr m:val=""/>
              <m:ctrlPr>
                <w:rPr>
                  <w:rFonts w:ascii="Cambria Math" w:eastAsia="Calibri" w:hAnsi="Cambria Math" w:cs="Times New Roman"/>
                  <w:i/>
                  <w:sz w:val="28"/>
                  <w:szCs w:val="28"/>
                </w:rPr>
              </m:ctrlPr>
            </m:dPr>
            <m:e>
              <m:m>
                <m:mPr>
                  <m:mcs>
                    <m:mc>
                      <m:mcPr>
                        <m:count m:val="1"/>
                        <m:mcJc m:val="center"/>
                      </m:mcPr>
                    </m:mc>
                  </m:mcs>
                  <m:ctrlPr>
                    <w:rPr>
                      <w:rFonts w:ascii="Cambria Math" w:eastAsia="Calibri" w:hAnsi="Cambria Math" w:cs="Times New Roman"/>
                      <w:i/>
                      <w:sz w:val="28"/>
                      <w:szCs w:val="28"/>
                    </w:rPr>
                  </m:ctrlPr>
                </m:mPr>
                <m:mr>
                  <m:e>
                    <m:r>
                      <w:rPr>
                        <w:rFonts w:ascii="Cambria Math" w:eastAsia="Calibri" w:hAnsi="Cambria Math" w:cs="Times New Roman"/>
                        <w:sz w:val="28"/>
                        <w:szCs w:val="28"/>
                      </w:rPr>
                      <m:t xml:space="preserve">0, </m:t>
                    </m:r>
                    <m:r>
                      <m:rPr>
                        <m:sty m:val="p"/>
                      </m:rPr>
                      <w:rPr>
                        <w:rFonts w:ascii="Cambria Math" w:eastAsia="Calibri" w:hAnsi="Cambria Math" w:cs="Times New Roman"/>
                        <w:sz w:val="28"/>
                        <w:szCs w:val="28"/>
                      </w:rPr>
                      <m:t xml:space="preserve">информационный объект не найден  </m:t>
                    </m:r>
                    <m:r>
                      <w:rPr>
                        <w:rFonts w:ascii="Cambria Math" w:eastAsia="Calibri" w:hAnsi="Cambria Math" w:cs="Times New Roman"/>
                        <w:sz w:val="28"/>
                        <w:szCs w:val="28"/>
                      </w:rPr>
                      <m:t xml:space="preserve">на сайте </m:t>
                    </m:r>
                    <m:r>
                      <m:rPr>
                        <m:sty m:val="p"/>
                      </m:rPr>
                      <w:rPr>
                        <w:rFonts w:ascii="Cambria Math" w:eastAsia="Calibri" w:hAnsi="Cambria Math" w:cs="Times New Roman"/>
                        <w:sz w:val="28"/>
                        <w:szCs w:val="28"/>
                        <w:lang w:val="en-US"/>
                      </w:rPr>
                      <m:t>www</m:t>
                    </m:r>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en-US"/>
                      </w:rPr>
                      <m:t>bus</m:t>
                    </m:r>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en-US"/>
                      </w:rPr>
                      <m:t>gov</m:t>
                    </m:r>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en-US"/>
                      </w:rPr>
                      <m:t>ru</m:t>
                    </m:r>
                    <m:r>
                      <w:rPr>
                        <w:rFonts w:ascii="Cambria Math" w:eastAsia="Calibri" w:hAnsi="Cambria Math" w:cs="Times New Roman"/>
                        <w:sz w:val="28"/>
                        <w:szCs w:val="28"/>
                      </w:rPr>
                      <m:t xml:space="preserve"> </m:t>
                    </m:r>
                  </m:e>
                </m:mr>
                <m:mr>
                  <m:e>
                    <m:r>
                      <w:rPr>
                        <w:rFonts w:ascii="Cambria Math" w:eastAsia="Calibri" w:hAnsi="Cambria Math" w:cs="Times New Roman"/>
                        <w:sz w:val="28"/>
                        <w:szCs w:val="28"/>
                      </w:rPr>
                      <m:t xml:space="preserve"> </m:t>
                    </m:r>
                  </m:e>
                </m:mr>
                <m:mr>
                  <m:e>
                    <m:r>
                      <w:rPr>
                        <w:rFonts w:ascii="Cambria Math" w:eastAsia="Calibri" w:hAnsi="Cambria Math" w:cs="Times New Roman"/>
                        <w:sz w:val="28"/>
                        <w:szCs w:val="28"/>
                      </w:rPr>
                      <m:t xml:space="preserve">1,  информационный объект найден на сайте </m:t>
                    </m:r>
                    <m:r>
                      <m:rPr>
                        <m:sty m:val="p"/>
                      </m:rPr>
                      <w:rPr>
                        <w:rFonts w:ascii="Cambria Math" w:eastAsia="Calibri" w:hAnsi="Cambria Math" w:cs="Times New Roman"/>
                        <w:sz w:val="28"/>
                        <w:szCs w:val="28"/>
                        <w:lang w:val="en-US"/>
                      </w:rPr>
                      <m:t>www</m:t>
                    </m:r>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en-US"/>
                      </w:rPr>
                      <m:t>bus</m:t>
                    </m:r>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en-US"/>
                      </w:rPr>
                      <m:t>gov</m:t>
                    </m:r>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en-US"/>
                      </w:rPr>
                      <m:t>ru</m:t>
                    </m:r>
                  </m:e>
                </m:mr>
              </m:m>
            </m:e>
          </m:d>
        </m:oMath>
      </m:oMathPara>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 xml:space="preserve">Сбор, анализ и отражение информации, представленной на сайте </w:t>
      </w:r>
      <w:hyperlink r:id="rId8" w:history="1">
        <w:r w:rsidRPr="00F718ED">
          <w:rPr>
            <w:rFonts w:ascii="Times New Roman" w:eastAsia="Calibri" w:hAnsi="Times New Roman" w:cs="Times New Roman"/>
            <w:color w:val="0000FF"/>
            <w:sz w:val="28"/>
            <w:szCs w:val="28"/>
            <w:u w:val="single"/>
            <w:lang w:val="en-US"/>
          </w:rPr>
          <w:t>www</w:t>
        </w:r>
        <w:r w:rsidRPr="00F718ED">
          <w:rPr>
            <w:rFonts w:ascii="Times New Roman" w:eastAsia="Calibri" w:hAnsi="Times New Roman" w:cs="Times New Roman"/>
            <w:color w:val="0000FF"/>
            <w:sz w:val="28"/>
            <w:szCs w:val="28"/>
            <w:u w:val="single"/>
          </w:rPr>
          <w:t>.</w:t>
        </w:r>
        <w:r w:rsidRPr="00F718ED">
          <w:rPr>
            <w:rFonts w:ascii="Times New Roman" w:eastAsia="Calibri" w:hAnsi="Times New Roman" w:cs="Times New Roman"/>
            <w:color w:val="0000FF"/>
            <w:sz w:val="28"/>
            <w:szCs w:val="28"/>
            <w:u w:val="single"/>
            <w:lang w:val="en-US"/>
          </w:rPr>
          <w:t>bus</w:t>
        </w:r>
        <w:r w:rsidRPr="00F718ED">
          <w:rPr>
            <w:rFonts w:ascii="Times New Roman" w:eastAsia="Calibri" w:hAnsi="Times New Roman" w:cs="Times New Roman"/>
            <w:color w:val="0000FF"/>
            <w:sz w:val="28"/>
            <w:szCs w:val="28"/>
            <w:u w:val="single"/>
          </w:rPr>
          <w:t>.</w:t>
        </w:r>
        <w:proofErr w:type="spellStart"/>
        <w:r w:rsidRPr="00F718ED">
          <w:rPr>
            <w:rFonts w:ascii="Times New Roman" w:eastAsia="Calibri" w:hAnsi="Times New Roman" w:cs="Times New Roman"/>
            <w:color w:val="0000FF"/>
            <w:sz w:val="28"/>
            <w:szCs w:val="28"/>
            <w:u w:val="single"/>
            <w:lang w:val="en-US"/>
          </w:rPr>
          <w:t>gov</w:t>
        </w:r>
        <w:proofErr w:type="spellEnd"/>
        <w:r w:rsidRPr="00F718ED">
          <w:rPr>
            <w:rFonts w:ascii="Times New Roman" w:eastAsia="Calibri" w:hAnsi="Times New Roman" w:cs="Times New Roman"/>
            <w:color w:val="0000FF"/>
            <w:sz w:val="28"/>
            <w:szCs w:val="28"/>
            <w:u w:val="single"/>
          </w:rPr>
          <w:t>.</w:t>
        </w:r>
        <w:proofErr w:type="spellStart"/>
        <w:r w:rsidRPr="00F718ED">
          <w:rPr>
            <w:rFonts w:ascii="Times New Roman" w:eastAsia="Calibri" w:hAnsi="Times New Roman" w:cs="Times New Roman"/>
            <w:color w:val="0000FF"/>
            <w:sz w:val="28"/>
            <w:szCs w:val="28"/>
            <w:u w:val="single"/>
            <w:lang w:val="en-US"/>
          </w:rPr>
          <w:t>ru</w:t>
        </w:r>
        <w:proofErr w:type="spellEnd"/>
      </w:hyperlink>
      <w:r w:rsidRPr="00F718ED">
        <w:rPr>
          <w:rFonts w:ascii="Times New Roman" w:eastAsia="Calibri" w:hAnsi="Times New Roman" w:cs="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lastRenderedPageBreak/>
        <w:t xml:space="preserve">4. Уровень удовлетворенности качеством оказания услуг i-ой организацией культуры формируется на основе оценок получателей услуг и измеряется в баллах. </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w:r w:rsidRPr="00F718ED">
        <w:rPr>
          <w:rFonts w:ascii="Times New Roman" w:eastAsia="Calibri" w:hAnsi="Times New Roman" w:cs="Times New Roman"/>
          <w:sz w:val="28"/>
          <w:szCs w:val="28"/>
        </w:rPr>
        <w:t>Уровень удовлетворенности качеством оказания услуг i-ой организацией культуры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удовл</m:t>
            </m:r>
          </m:sup>
        </m:sSubSup>
      </m:oMath>
      <w:r w:rsidRPr="00F718ED">
        <w:rPr>
          <w:rFonts w:ascii="Times New Roman" w:eastAsia="Calibri" w:hAnsi="Times New Roman" w:cs="Times New Roman"/>
          <w:sz w:val="28"/>
          <w:szCs w:val="28"/>
        </w:rPr>
        <w:t>), определяется по формуле:</w:t>
      </w:r>
    </w:p>
    <w:p w:rsidR="00F718ED" w:rsidRPr="00F718ED" w:rsidRDefault="00336DB5" w:rsidP="00F718ED">
      <w:pPr>
        <w:spacing w:after="0" w:line="360" w:lineRule="auto"/>
        <w:ind w:firstLine="709"/>
        <w:jc w:val="center"/>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удовл</m:t>
            </m:r>
          </m:sup>
        </m:sSub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1</m:t>
            </m:r>
          </m:num>
          <m:den>
            <m:r>
              <w:rPr>
                <w:rFonts w:ascii="Cambria Math" w:eastAsia="Calibri" w:hAnsi="Cambria Math" w:cs="Times New Roman"/>
                <w:sz w:val="28"/>
                <w:szCs w:val="28"/>
                <w:lang w:val="en-US"/>
              </w:rPr>
              <m:t>P</m:t>
            </m:r>
          </m:den>
        </m:f>
        <m:r>
          <w:rPr>
            <w:rFonts w:ascii="Cambria Math" w:eastAsia="Calibri" w:hAnsi="Cambria Math" w:cs="Times New Roman"/>
            <w:sz w:val="28"/>
            <w:szCs w:val="28"/>
          </w:rPr>
          <m:t>×</m:t>
        </m:r>
        <m:nary>
          <m:naryPr>
            <m:chr m:val="∑"/>
            <m:limLoc m:val="undOvr"/>
            <m:supHide m:val="on"/>
            <m:ctrlPr>
              <w:rPr>
                <w:rFonts w:ascii="Cambria Math" w:eastAsia="Calibri" w:hAnsi="Cambria Math" w:cs="Times New Roman"/>
                <w:i/>
                <w:sz w:val="28"/>
                <w:szCs w:val="28"/>
              </w:rPr>
            </m:ctrlPr>
          </m:naryPr>
          <m:sub>
            <m:r>
              <w:rPr>
                <w:rFonts w:ascii="Cambria Math" w:eastAsia="Calibri" w:hAnsi="Cambria Math" w:cs="Times New Roman"/>
                <w:sz w:val="28"/>
                <w:szCs w:val="28"/>
              </w:rPr>
              <m:t>p</m:t>
            </m:r>
          </m:sub>
          <m:sup/>
          <m:e>
            <m:nary>
              <m:naryPr>
                <m:chr m:val="∑"/>
                <m:limLoc m:val="undOvr"/>
                <m:supHide m:val="on"/>
                <m:ctrlPr>
                  <w:rPr>
                    <w:rFonts w:ascii="Cambria Math" w:eastAsia="Calibri" w:hAnsi="Cambria Math" w:cs="Times New Roman"/>
                    <w:i/>
                    <w:sz w:val="28"/>
                    <w:szCs w:val="28"/>
                  </w:rPr>
                </m:ctrlPr>
              </m:naryPr>
              <m:sub>
                <m:r>
                  <w:rPr>
                    <w:rFonts w:ascii="Cambria Math" w:eastAsia="Calibri" w:hAnsi="Cambria Math" w:cs="Times New Roman"/>
                    <w:sz w:val="28"/>
                    <w:szCs w:val="28"/>
                  </w:rPr>
                  <m:t>j</m:t>
                </m:r>
              </m:sub>
              <m:sup/>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ijp</m:t>
                    </m:r>
                  </m:sub>
                  <m:sup>
                    <m:r>
                      <w:rPr>
                        <w:rFonts w:ascii="Cambria Math" w:eastAsia="Calibri" w:hAnsi="Cambria Math" w:cs="Times New Roman"/>
                        <w:sz w:val="28"/>
                        <w:szCs w:val="28"/>
                      </w:rPr>
                      <m:t xml:space="preserve"> </m:t>
                    </m:r>
                  </m:sup>
                </m:sSubSup>
              </m:e>
            </m:nary>
          </m:e>
        </m:nary>
      </m:oMath>
      <w:r w:rsidR="00F718ED" w:rsidRPr="00F718ED">
        <w:rPr>
          <w:rFonts w:ascii="Times New Roman" w:eastAsia="Calibri" w:hAnsi="Times New Roman" w:cs="Times New Roman"/>
          <w:sz w:val="28"/>
          <w:szCs w:val="28"/>
        </w:rPr>
        <w:t>, где:</w:t>
      </w:r>
    </w:p>
    <w:p w:rsidR="00F718ED" w:rsidRPr="00F718ED" w:rsidRDefault="00F718ED" w:rsidP="00F718ED">
      <w:pPr>
        <w:spacing w:after="0" w:line="360" w:lineRule="auto"/>
        <w:ind w:firstLine="709"/>
        <w:jc w:val="center"/>
        <w:rPr>
          <w:rFonts w:ascii="Times New Roman" w:eastAsia="Calibri" w:hAnsi="Times New Roman" w:cs="Times New Roman"/>
          <w:sz w:val="28"/>
          <w:szCs w:val="28"/>
        </w:rPr>
      </w:pP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m:oMath>
        <m:r>
          <w:rPr>
            <w:rFonts w:ascii="Cambria Math" w:eastAsia="Calibri" w:hAnsi="Cambria Math" w:cs="Times New Roman"/>
            <w:sz w:val="28"/>
            <w:szCs w:val="28"/>
            <w:lang w:val="en-US"/>
          </w:rPr>
          <m:t>P</m:t>
        </m:r>
      </m:oMath>
      <w:r w:rsidRPr="00F718ED">
        <w:rPr>
          <w:rFonts w:ascii="Times New Roman" w:eastAsia="Calibri" w:hAnsi="Times New Roman" w:cs="Times New Roman"/>
          <w:sz w:val="28"/>
          <w:szCs w:val="28"/>
        </w:rPr>
        <w:t xml:space="preserve"> – количество получателей услуг, оценивших удовлетворенность качеством оказания услуг i-ой организацией культуры;</w:t>
      </w:r>
    </w:p>
    <w:p w:rsidR="00F718ED" w:rsidRPr="00F718ED" w:rsidRDefault="00F718ED" w:rsidP="00F718ED">
      <w:pPr>
        <w:spacing w:after="0" w:line="360" w:lineRule="auto"/>
        <w:ind w:firstLine="709"/>
        <w:jc w:val="both"/>
        <w:rPr>
          <w:rFonts w:ascii="Times New Roman" w:eastAsia="Calibri" w:hAnsi="Times New Roman" w:cs="Times New Roman"/>
          <w:sz w:val="28"/>
          <w:szCs w:val="28"/>
        </w:rPr>
      </w:pPr>
      <m:oMath>
        <m:r>
          <w:rPr>
            <w:rFonts w:ascii="Cambria Math" w:eastAsia="Calibri" w:hAnsi="Cambria Math" w:cs="Times New Roman"/>
            <w:sz w:val="28"/>
            <w:szCs w:val="28"/>
            <w:lang w:val="en-US"/>
          </w:rPr>
          <m:t>J</m:t>
        </m:r>
      </m:oMath>
      <w:r w:rsidRPr="00F718ED">
        <w:rPr>
          <w:rFonts w:ascii="Times New Roman" w:eastAsia="Calibri" w:hAnsi="Times New Roman" w:cs="Times New Roman"/>
          <w:sz w:val="28"/>
          <w:szCs w:val="28"/>
        </w:rPr>
        <w:t xml:space="preserve"> - количество критериев для оценки удовлетворенности качеством оказания услуг i-ой организацией культуры;</w:t>
      </w:r>
    </w:p>
    <w:p w:rsidR="00F718ED" w:rsidRPr="00F718ED" w:rsidRDefault="00336DB5" w:rsidP="00F718ED">
      <w:pPr>
        <w:spacing w:after="0" w:line="360" w:lineRule="auto"/>
        <w:ind w:firstLine="709"/>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ijp</m:t>
            </m:r>
          </m:sub>
          <m:sup>
            <m:r>
              <w:rPr>
                <w:rFonts w:ascii="Cambria Math" w:eastAsia="Calibri" w:hAnsi="Cambria Math" w:cs="Times New Roman"/>
                <w:sz w:val="28"/>
                <w:szCs w:val="28"/>
              </w:rPr>
              <m:t xml:space="preserve"> </m:t>
            </m:r>
          </m:sup>
        </m:sSubSup>
      </m:oMath>
      <w:r w:rsidR="00F718ED" w:rsidRPr="00F718ED">
        <w:rPr>
          <w:rFonts w:ascii="Times New Roman" w:eastAsia="Calibri" w:hAnsi="Times New Roman" w:cs="Times New Roman"/>
          <w:sz w:val="28"/>
          <w:szCs w:val="28"/>
        </w:rPr>
        <w:t xml:space="preserve"> – оценка удовлетворенности качеством оказания услуг i-ой организацией культуры, сформированная </w:t>
      </w:r>
      <w:r w:rsidR="00F718ED" w:rsidRPr="00F718ED">
        <w:rPr>
          <w:rFonts w:ascii="Times New Roman" w:eastAsia="Calibri" w:hAnsi="Times New Roman" w:cs="Times New Roman"/>
          <w:sz w:val="28"/>
          <w:szCs w:val="28"/>
          <w:lang w:val="en-US"/>
        </w:rPr>
        <w:t>p</w:t>
      </w:r>
      <w:r w:rsidR="00F718ED" w:rsidRPr="00F718ED">
        <w:rPr>
          <w:rFonts w:ascii="Times New Roman" w:eastAsia="Calibri" w:hAnsi="Times New Roman" w:cs="Times New Roman"/>
          <w:sz w:val="28"/>
          <w:szCs w:val="28"/>
        </w:rPr>
        <w:t xml:space="preserve">-ым получателем услуг по  </w:t>
      </w:r>
      <w:r w:rsidR="00F718ED" w:rsidRPr="00F718ED">
        <w:rPr>
          <w:rFonts w:ascii="Times New Roman" w:eastAsia="Calibri" w:hAnsi="Times New Roman" w:cs="Times New Roman"/>
          <w:sz w:val="28"/>
          <w:szCs w:val="28"/>
          <w:lang w:val="en-US"/>
        </w:rPr>
        <w:t>j</w:t>
      </w:r>
      <w:r w:rsidR="00F718ED" w:rsidRPr="00F718ED">
        <w:rPr>
          <w:rFonts w:ascii="Times New Roman" w:eastAsia="Calibri" w:hAnsi="Times New Roman" w:cs="Times New Roman"/>
          <w:sz w:val="28"/>
          <w:szCs w:val="28"/>
        </w:rPr>
        <w:t>-ому критерию;</w:t>
      </w:r>
    </w:p>
    <w:p w:rsidR="00F718ED" w:rsidRDefault="00F718ED" w:rsidP="00F718ED">
      <w:pPr>
        <w:widowControl w:val="0"/>
        <w:spacing w:after="0" w:line="360" w:lineRule="auto"/>
        <w:ind w:left="-567"/>
        <w:jc w:val="center"/>
        <w:rPr>
          <w:rFonts w:ascii="Times New Roman" w:hAnsi="Times New Roman"/>
          <w:sz w:val="28"/>
          <w:szCs w:val="28"/>
        </w:rPr>
      </w:pPr>
    </w:p>
    <w:p w:rsidR="00F718ED" w:rsidRPr="00F718ED" w:rsidRDefault="007B5739" w:rsidP="00F718ED">
      <w:pPr>
        <w:widowControl w:val="0"/>
        <w:spacing w:after="0" w:line="360" w:lineRule="auto"/>
        <w:ind w:left="-567"/>
        <w:jc w:val="center"/>
        <w:rPr>
          <w:rFonts w:ascii="Times New Roman" w:hAnsi="Times New Roman"/>
          <w:b/>
          <w:sz w:val="28"/>
          <w:szCs w:val="28"/>
        </w:rPr>
      </w:pPr>
      <w:r>
        <w:rPr>
          <w:rFonts w:ascii="Times New Roman" w:hAnsi="Times New Roman"/>
          <w:b/>
          <w:sz w:val="28"/>
          <w:szCs w:val="28"/>
        </w:rPr>
        <w:t>1.</w:t>
      </w:r>
      <w:r w:rsidR="00F718ED" w:rsidRPr="00F718ED">
        <w:rPr>
          <w:rFonts w:ascii="Times New Roman" w:hAnsi="Times New Roman"/>
          <w:b/>
          <w:sz w:val="28"/>
          <w:szCs w:val="28"/>
        </w:rPr>
        <w:t>Оценка уровня выполнения госуд</w:t>
      </w:r>
      <w:r w:rsidR="00F718ED">
        <w:rPr>
          <w:rFonts w:ascii="Times New Roman" w:hAnsi="Times New Roman"/>
          <w:b/>
          <w:sz w:val="28"/>
          <w:szCs w:val="28"/>
        </w:rPr>
        <w:t>арственного задания за 2015 год</w:t>
      </w:r>
    </w:p>
    <w:p w:rsidR="00F718ED" w:rsidRPr="00F718ED" w:rsidRDefault="00F718ED" w:rsidP="00F718ED">
      <w:pPr>
        <w:widowControl w:val="0"/>
        <w:spacing w:after="0" w:line="240" w:lineRule="auto"/>
        <w:rPr>
          <w:rFonts w:ascii="Times New Roman" w:hAnsi="Times New Roman"/>
          <w:i/>
          <w:sz w:val="28"/>
          <w:szCs w:val="28"/>
          <w:u w:val="single"/>
        </w:rPr>
      </w:pPr>
      <w:r w:rsidRPr="00F718ED">
        <w:rPr>
          <w:rFonts w:ascii="Times New Roman" w:hAnsi="Times New Roman"/>
          <w:i/>
          <w:sz w:val="28"/>
          <w:szCs w:val="28"/>
          <w:u w:val="single"/>
        </w:rPr>
        <w:t xml:space="preserve">Государственное автономное учреждение культуры </w:t>
      </w:r>
    </w:p>
    <w:p w:rsidR="00F718ED" w:rsidRPr="00F718ED" w:rsidRDefault="00F718ED" w:rsidP="00F718ED">
      <w:pPr>
        <w:widowControl w:val="0"/>
        <w:spacing w:after="0" w:line="240" w:lineRule="auto"/>
        <w:rPr>
          <w:rFonts w:ascii="Times New Roman" w:hAnsi="Times New Roman"/>
          <w:i/>
          <w:sz w:val="28"/>
          <w:szCs w:val="28"/>
          <w:u w:val="single"/>
        </w:rPr>
      </w:pPr>
      <w:r w:rsidRPr="00F718ED">
        <w:rPr>
          <w:rFonts w:ascii="Times New Roman" w:hAnsi="Times New Roman"/>
          <w:i/>
          <w:sz w:val="28"/>
          <w:szCs w:val="28"/>
          <w:u w:val="single"/>
        </w:rPr>
        <w:t xml:space="preserve">"Приморский академический краевой </w:t>
      </w:r>
      <w:r w:rsidRPr="00F718ED">
        <w:rPr>
          <w:rFonts w:ascii="Times New Roman" w:hAnsi="Times New Roman"/>
          <w:i/>
          <w:sz w:val="28"/>
          <w:szCs w:val="28"/>
          <w:u w:val="single"/>
        </w:rPr>
        <w:br/>
        <w:t xml:space="preserve">драматический театр имени М. Горького" </w:t>
      </w:r>
    </w:p>
    <w:p w:rsidR="00F718ED" w:rsidRPr="00F718ED" w:rsidRDefault="00F718ED" w:rsidP="00F718ED">
      <w:pPr>
        <w:widowControl w:val="0"/>
        <w:spacing w:after="0" w:line="360" w:lineRule="auto"/>
        <w:jc w:val="center"/>
        <w:rPr>
          <w:rFonts w:ascii="Times New Roman" w:hAnsi="Times New Roman"/>
          <w:i/>
          <w:sz w:val="16"/>
          <w:szCs w:val="16"/>
        </w:rPr>
      </w:pPr>
    </w:p>
    <w:tbl>
      <w:tblPr>
        <w:tblStyle w:val="a4"/>
        <w:tblW w:w="9600" w:type="dxa"/>
        <w:tblLayout w:type="fixed"/>
        <w:tblLook w:val="04A0"/>
      </w:tblPr>
      <w:tblGrid>
        <w:gridCol w:w="2517"/>
        <w:gridCol w:w="2692"/>
        <w:gridCol w:w="1274"/>
        <w:gridCol w:w="1559"/>
        <w:gridCol w:w="1558"/>
      </w:tblGrid>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Наименование услуги</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Наименование показателя объема</w:t>
            </w:r>
          </w:p>
        </w:tc>
        <w:tc>
          <w:tcPr>
            <w:tcW w:w="1274"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Плановое значение</w:t>
            </w:r>
          </w:p>
        </w:tc>
        <w:tc>
          <w:tcPr>
            <w:tcW w:w="1559"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Фактическое значение</w:t>
            </w:r>
          </w:p>
        </w:tc>
        <w:tc>
          <w:tcPr>
            <w:tcW w:w="1558"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Уровень выполнения</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Услуга по организации и показу спектаклей, театрализованных представлений, концертов  и концертных программ, фестивалей, праздников, конкурсов, иных зрелищных программ на стационаре и выездах</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стационаре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245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247</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0,9</w:t>
            </w:r>
          </w:p>
        </w:tc>
      </w:tr>
      <w:tr w:rsidR="00F718ED" w:rsidRPr="00F718ED" w:rsidTr="00E155A1">
        <w:trPr>
          <w:trHeight w:val="2152"/>
        </w:trPr>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выездах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5</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rPr>
          <w:trHeight w:val="827"/>
        </w:trPr>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 Средняя  заполняемость зала на стационаре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61</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63</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Показатель качества: </w:t>
            </w:r>
          </w:p>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Доля зрителей, удовлетворенных качеством услуги от общего числа опрошенных зрителей</w:t>
            </w:r>
            <w:proofErr w:type="gramStart"/>
            <w:r w:rsidRPr="00F718ED">
              <w:rPr>
                <w:rFonts w:ascii="Times New Roman" w:hAnsi="Times New Roman"/>
                <w:i/>
                <w:sz w:val="20"/>
                <w:szCs w:val="20"/>
              </w:rPr>
              <w:t xml:space="preserve"> (%).</w:t>
            </w:r>
            <w:proofErr w:type="gramEnd"/>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Работа по созданию спектаклей, театрализованных представлений, концертов и концертных программ, фестивалей, праздников, конкурсов, иных зрелищных программ</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спектаклей, театрализованных представлений, концертов и концертных программ, фестивалей, праздников, конкурсов, иных зрелищных программ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6</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Показатель качества: </w:t>
            </w:r>
          </w:p>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 Доля новых (капитально-возобновленных) постановок художественных продуктов в текущем репертуаре</w:t>
            </w:r>
            <w:proofErr w:type="gramStart"/>
            <w:r w:rsidRPr="00F718ED">
              <w:rPr>
                <w:rFonts w:ascii="Times New Roman" w:hAnsi="Times New Roman"/>
                <w:i/>
                <w:sz w:val="20"/>
                <w:szCs w:val="20"/>
              </w:rPr>
              <w:t xml:space="preserve">  (%). </w:t>
            </w:r>
            <w:proofErr w:type="gramEnd"/>
          </w:p>
          <w:p w:rsidR="00F718ED" w:rsidRPr="00F718ED" w:rsidRDefault="00F718ED" w:rsidP="00F718ED">
            <w:pPr>
              <w:widowControl w:val="0"/>
              <w:spacing w:after="0" w:line="240" w:lineRule="auto"/>
              <w:rPr>
                <w:rFonts w:ascii="Times New Roman" w:hAnsi="Times New Roman"/>
                <w:i/>
                <w:sz w:val="20"/>
                <w:szCs w:val="20"/>
              </w:rPr>
            </w:pP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16,7</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 Динамика количества проведенных мероприятий по различным жанрам по сравнению с предыдущим годом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101</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99,2</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0,9</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Работа по организации и показу спектаклей, театрализованных представлений, концертов и концертных программ, фестивалей, праздников, конкурсов, иных зрелищных программ на гастролях</w:t>
            </w: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w:t>
            </w:r>
            <w:r w:rsidRPr="00F718ED">
              <w:t xml:space="preserve"> </w:t>
            </w:r>
            <w:r w:rsidRPr="00F718ED">
              <w:rPr>
                <w:rFonts w:ascii="Times New Roman" w:hAnsi="Times New Roman"/>
                <w:i/>
                <w:sz w:val="20"/>
                <w:szCs w:val="20"/>
              </w:rPr>
              <w:t>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гастролях  (ед.)</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w:t>
            </w:r>
            <w:r w:rsidRPr="00F718ED">
              <w:t xml:space="preserve"> </w:t>
            </w:r>
            <w:r w:rsidRPr="00F718ED">
              <w:rPr>
                <w:rFonts w:ascii="Times New Roman" w:hAnsi="Times New Roman"/>
                <w:i/>
                <w:sz w:val="20"/>
                <w:szCs w:val="20"/>
              </w:rPr>
              <w:t>Средняя  заполняемость зала</w:t>
            </w:r>
            <w:proofErr w:type="gramStart"/>
            <w:r w:rsidRPr="00F718ED">
              <w:rPr>
                <w:rFonts w:ascii="Times New Roman" w:hAnsi="Times New Roman"/>
                <w:i/>
                <w:sz w:val="20"/>
                <w:szCs w:val="20"/>
              </w:rPr>
              <w:t xml:space="preserve"> </w:t>
            </w:r>
          </w:p>
          <w:p w:rsidR="00F718ED" w:rsidRPr="00F718ED" w:rsidRDefault="00F718ED" w:rsidP="00F718ED">
            <w:pPr>
              <w:widowControl w:val="0"/>
              <w:spacing w:after="0" w:line="240" w:lineRule="auto"/>
              <w:rPr>
                <w:rFonts w:ascii="Times New Roman" w:hAnsi="Times New Roman"/>
                <w:i/>
                <w:sz w:val="20"/>
                <w:szCs w:val="20"/>
              </w:rPr>
            </w:pPr>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75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75</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w:t>
            </w:r>
            <w:r w:rsidRPr="00F718ED">
              <w:t xml:space="preserve"> </w:t>
            </w:r>
            <w:r w:rsidRPr="00F718ED">
              <w:rPr>
                <w:rFonts w:ascii="Times New Roman" w:hAnsi="Times New Roman"/>
                <w:i/>
                <w:sz w:val="20"/>
                <w:szCs w:val="20"/>
              </w:rPr>
              <w:t>Доля зрителей, удовлетворенных качеством работы от общего числа опрошенных зрителей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Работа по организации и проведению международных кинофестивалей</w:t>
            </w: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w:t>
            </w:r>
            <w:r w:rsidRPr="00F718ED">
              <w:t xml:space="preserve"> </w:t>
            </w:r>
            <w:r w:rsidRPr="00F718ED">
              <w:rPr>
                <w:rFonts w:ascii="Times New Roman" w:hAnsi="Times New Roman"/>
                <w:i/>
                <w:sz w:val="20"/>
                <w:szCs w:val="20"/>
              </w:rPr>
              <w:t>Количество организованных и проведенных международных кинофестивалей  (ед.)</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w:t>
            </w:r>
            <w:r w:rsidRPr="00F718ED">
              <w:t xml:space="preserve"> </w:t>
            </w:r>
            <w:r w:rsidRPr="00F718ED">
              <w:rPr>
                <w:rFonts w:ascii="Times New Roman" w:hAnsi="Times New Roman"/>
                <w:i/>
                <w:sz w:val="20"/>
                <w:szCs w:val="20"/>
              </w:rPr>
              <w:t>Количество отсмотренных фильмов для отбора в программы кинофестиваля (ед.)</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w:t>
            </w:r>
            <w:r w:rsidRPr="00F718ED">
              <w:t xml:space="preserve"> </w:t>
            </w:r>
            <w:r w:rsidRPr="00F718ED">
              <w:rPr>
                <w:rFonts w:ascii="Times New Roman" w:hAnsi="Times New Roman"/>
                <w:i/>
                <w:sz w:val="20"/>
                <w:szCs w:val="20"/>
              </w:rPr>
              <w:t>Количество программ кинофестиваля (ед.)</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8</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w:t>
            </w:r>
            <w:r w:rsidRPr="00F718ED">
              <w:t xml:space="preserve"> </w:t>
            </w:r>
            <w:r w:rsidRPr="00F718ED">
              <w:rPr>
                <w:rFonts w:ascii="Times New Roman" w:hAnsi="Times New Roman"/>
                <w:i/>
                <w:sz w:val="20"/>
                <w:szCs w:val="20"/>
              </w:rPr>
              <w:t xml:space="preserve">Количество творческих встреч, проводимых в рамках </w:t>
            </w:r>
            <w:proofErr w:type="spellStart"/>
            <w:r w:rsidRPr="00F718ED">
              <w:rPr>
                <w:rFonts w:ascii="Times New Roman" w:hAnsi="Times New Roman"/>
                <w:i/>
                <w:sz w:val="20"/>
                <w:szCs w:val="20"/>
              </w:rPr>
              <w:t>кинотуров</w:t>
            </w:r>
            <w:proofErr w:type="spellEnd"/>
            <w:r w:rsidRPr="00F718ED">
              <w:rPr>
                <w:rFonts w:ascii="Times New Roman" w:hAnsi="Times New Roman"/>
                <w:i/>
                <w:sz w:val="20"/>
                <w:szCs w:val="20"/>
              </w:rPr>
              <w:t xml:space="preserve">  (ед.)</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50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Доходы от оказания платных услуг</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рублей</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64 834 000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71 833 300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8042" w:type="dxa"/>
            <w:gridSpan w:val="4"/>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ИТОГО (макс значение 7 баллов)</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усл</w:t>
            </w:r>
            <w:proofErr w:type="spellEnd"/>
            <w:r w:rsidRPr="00F718ED">
              <w:rPr>
                <w:rFonts w:ascii="Times New Roman" w:hAnsi="Times New Roman"/>
                <w:b/>
                <w:i/>
                <w:sz w:val="20"/>
                <w:szCs w:val="20"/>
              </w:rPr>
              <w:t xml:space="preserve"> = (0,9+1+1+1+1)/5 = 0,98    </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кач</w:t>
            </w:r>
            <w:proofErr w:type="spellEnd"/>
            <w:r w:rsidRPr="00F718ED">
              <w:rPr>
                <w:rFonts w:ascii="Times New Roman" w:hAnsi="Times New Roman"/>
                <w:b/>
                <w:i/>
                <w:sz w:val="20"/>
                <w:szCs w:val="20"/>
              </w:rPr>
              <w:t xml:space="preserve"> = (1+1+1+0,9+1+1+1+1+1)/9 =0,99   </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доход</w:t>
            </w:r>
            <w:proofErr w:type="spellEnd"/>
            <w:r w:rsidRPr="00F718ED">
              <w:rPr>
                <w:rFonts w:ascii="Times New Roman" w:hAnsi="Times New Roman"/>
                <w:b/>
                <w:i/>
                <w:sz w:val="20"/>
                <w:szCs w:val="20"/>
              </w:rPr>
              <w:t xml:space="preserve"> = 71833300/64834000 = 1</w:t>
            </w:r>
          </w:p>
          <w:p w:rsidR="00F718ED" w:rsidRPr="00F718ED" w:rsidRDefault="00336DB5" w:rsidP="00F718ED">
            <w:pPr>
              <w:widowControl w:val="0"/>
              <w:spacing w:after="0" w:line="240" w:lineRule="auto"/>
              <w:jc w:val="both"/>
              <w:rPr>
                <w:rFonts w:ascii="Times New Roman" w:hAnsi="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i</m:t>
                  </m:r>
                </m:sub>
                <m:sup>
                  <m:r>
                    <w:rPr>
                      <w:rFonts w:ascii="Cambria Math" w:hAnsi="Cambria Math" w:cs="Times New Roman"/>
                      <w:sz w:val="24"/>
                      <w:szCs w:val="24"/>
                    </w:rPr>
                    <m:t>задание</m:t>
                  </m:r>
                </m:sup>
              </m:sSubSup>
            </m:oMath>
            <w:r w:rsidR="00F718ED" w:rsidRPr="00F718ED">
              <w:rPr>
                <w:rFonts w:ascii="Times New Roman" w:hAnsi="Times New Roman"/>
                <w:b/>
                <w:i/>
                <w:sz w:val="20"/>
                <w:szCs w:val="20"/>
              </w:rPr>
              <w:t xml:space="preserve"> = 7*(0,35*0,98+0,35*0,99+0,30*1) = 6,93</w:t>
            </w:r>
          </w:p>
        </w:tc>
        <w:tc>
          <w:tcPr>
            <w:tcW w:w="1558"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center"/>
              <w:rPr>
                <w:rFonts w:ascii="Times New Roman" w:hAnsi="Times New Roman"/>
                <w:b/>
                <w:sz w:val="24"/>
                <w:szCs w:val="24"/>
              </w:rPr>
            </w:pPr>
            <w:r w:rsidRPr="00F718ED">
              <w:rPr>
                <w:rFonts w:ascii="Times New Roman" w:hAnsi="Times New Roman"/>
                <w:b/>
                <w:i/>
                <w:sz w:val="20"/>
                <w:szCs w:val="20"/>
              </w:rPr>
              <w:t>6,93</w:t>
            </w:r>
          </w:p>
        </w:tc>
      </w:tr>
    </w:tbl>
    <w:p w:rsidR="00F718ED" w:rsidRPr="00F718ED" w:rsidRDefault="00F718ED" w:rsidP="00F718ED">
      <w:pPr>
        <w:spacing w:line="256" w:lineRule="auto"/>
      </w:pPr>
    </w:p>
    <w:p w:rsidR="00F718ED" w:rsidRPr="00F718ED" w:rsidRDefault="00F718ED" w:rsidP="00F718ED">
      <w:pPr>
        <w:widowControl w:val="0"/>
        <w:spacing w:after="0" w:line="240" w:lineRule="auto"/>
        <w:rPr>
          <w:rFonts w:ascii="Times New Roman" w:hAnsi="Times New Roman"/>
          <w:i/>
          <w:sz w:val="28"/>
          <w:szCs w:val="28"/>
          <w:u w:val="single"/>
        </w:rPr>
      </w:pPr>
      <w:r w:rsidRPr="00F718ED">
        <w:rPr>
          <w:rFonts w:ascii="Times New Roman" w:hAnsi="Times New Roman"/>
          <w:i/>
          <w:sz w:val="28"/>
          <w:szCs w:val="28"/>
          <w:u w:val="single"/>
        </w:rPr>
        <w:t>Государственное автономное учреждение культуры "Приморский краевой драматический театр молодежи"</w:t>
      </w:r>
    </w:p>
    <w:tbl>
      <w:tblPr>
        <w:tblStyle w:val="a4"/>
        <w:tblW w:w="9600" w:type="dxa"/>
        <w:tblLayout w:type="fixed"/>
        <w:tblLook w:val="04A0"/>
      </w:tblPr>
      <w:tblGrid>
        <w:gridCol w:w="2517"/>
        <w:gridCol w:w="2692"/>
        <w:gridCol w:w="1274"/>
        <w:gridCol w:w="1559"/>
        <w:gridCol w:w="1558"/>
      </w:tblGrid>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Наименование услуги</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Наименование показателя объема</w:t>
            </w:r>
          </w:p>
        </w:tc>
        <w:tc>
          <w:tcPr>
            <w:tcW w:w="1274"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Плановое значение</w:t>
            </w:r>
          </w:p>
        </w:tc>
        <w:tc>
          <w:tcPr>
            <w:tcW w:w="1559"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Фактическое значение</w:t>
            </w:r>
          </w:p>
        </w:tc>
        <w:tc>
          <w:tcPr>
            <w:tcW w:w="1558"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Уровень выполнения</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Услуга по организации и показу спектаклей, театрализованных представлений, концертов  и концертных программ, фестивалей, праздников, конкурсов, иных зрелищных программ на стационаре и выездах</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стационаре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250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294</w:t>
            </w:r>
          </w:p>
          <w:p w:rsidR="00F718ED" w:rsidRPr="00F718ED" w:rsidRDefault="00F718ED" w:rsidP="00F718ED">
            <w:pPr>
              <w:widowControl w:val="0"/>
              <w:spacing w:after="0" w:line="240" w:lineRule="auto"/>
              <w:jc w:val="center"/>
              <w:rPr>
                <w:rFonts w:ascii="Times New Roman" w:hAnsi="Times New Roman"/>
                <w:i/>
                <w:sz w:val="20"/>
                <w:szCs w:val="20"/>
              </w:rPr>
            </w:pP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rPr>
          <w:trHeight w:val="2152"/>
        </w:trPr>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выездах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2</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0,4</w:t>
            </w:r>
          </w:p>
        </w:tc>
      </w:tr>
      <w:tr w:rsidR="00F718ED" w:rsidRPr="00F718ED" w:rsidTr="00E155A1">
        <w:trPr>
          <w:trHeight w:val="827"/>
        </w:trPr>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 Средняя  заполняемость зала на стационаре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60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60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Показатель качества: </w:t>
            </w:r>
          </w:p>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Доля зрителей, удовлетворенных качеством услуги от общего числа опрошенных зрителей</w:t>
            </w:r>
            <w:proofErr w:type="gramStart"/>
            <w:r w:rsidRPr="00F718ED">
              <w:rPr>
                <w:rFonts w:ascii="Times New Roman" w:hAnsi="Times New Roman"/>
                <w:i/>
                <w:sz w:val="20"/>
                <w:szCs w:val="20"/>
              </w:rPr>
              <w:t xml:space="preserve"> (%).</w:t>
            </w:r>
            <w:proofErr w:type="gramEnd"/>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Работа по созданию спектаклей, театрализованных представлений, концертов и концертных программ, фестивалей, праздников, конкурсов, иных зрелищных программ</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спектаклей, театрализованных представлений, концертов и концертных программ, фестивалей, праздников, конкурсов, иных зрелищных программ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6</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Показатель качества: </w:t>
            </w:r>
          </w:p>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 Доля новых (капитально-возобновленных) постановок художественных продуктов </w:t>
            </w:r>
            <w:r w:rsidRPr="00F718ED">
              <w:rPr>
                <w:rFonts w:ascii="Times New Roman" w:hAnsi="Times New Roman"/>
                <w:i/>
                <w:sz w:val="20"/>
                <w:szCs w:val="20"/>
              </w:rPr>
              <w:lastRenderedPageBreak/>
              <w:t>в текущем репертуаре</w:t>
            </w:r>
            <w:proofErr w:type="gramStart"/>
            <w:r w:rsidRPr="00F718ED">
              <w:rPr>
                <w:rFonts w:ascii="Times New Roman" w:hAnsi="Times New Roman"/>
                <w:i/>
                <w:sz w:val="20"/>
                <w:szCs w:val="20"/>
              </w:rPr>
              <w:t xml:space="preserve">  (%). </w:t>
            </w:r>
            <w:proofErr w:type="gramEnd"/>
          </w:p>
          <w:p w:rsidR="00F718ED" w:rsidRPr="00F718ED" w:rsidRDefault="00F718ED" w:rsidP="00F718ED">
            <w:pPr>
              <w:widowControl w:val="0"/>
              <w:spacing w:after="0" w:line="240" w:lineRule="auto"/>
              <w:rPr>
                <w:rFonts w:ascii="Times New Roman" w:hAnsi="Times New Roman"/>
                <w:i/>
                <w:sz w:val="20"/>
                <w:szCs w:val="20"/>
              </w:rPr>
            </w:pP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lastRenderedPageBreak/>
              <w:t>13</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17,5</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 Динамика количества проведенных мероприятий по различным жанрам по сравнению с предыдущим годом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Работа по организации и показу спектаклей, театрализованных представлений, концертов и концертных программ, фестивалей, праздников, конкурсов, иных зрелищных программ на гастролях</w:t>
            </w: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w:t>
            </w:r>
            <w:r w:rsidRPr="00F718ED">
              <w:t xml:space="preserve"> </w:t>
            </w:r>
            <w:r w:rsidRPr="00F718ED">
              <w:rPr>
                <w:rFonts w:ascii="Times New Roman" w:hAnsi="Times New Roman"/>
                <w:i/>
                <w:sz w:val="20"/>
                <w:szCs w:val="20"/>
              </w:rPr>
              <w:t>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гастролях  (ед.)</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20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w:t>
            </w:r>
            <w:r w:rsidRPr="00F718ED">
              <w:t xml:space="preserve"> </w:t>
            </w:r>
            <w:r w:rsidRPr="00F718ED">
              <w:rPr>
                <w:rFonts w:ascii="Times New Roman" w:hAnsi="Times New Roman"/>
                <w:i/>
                <w:sz w:val="20"/>
                <w:szCs w:val="20"/>
              </w:rPr>
              <w:t>Средняя  заполняемость зала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60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60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w:t>
            </w:r>
            <w:r w:rsidRPr="00F718ED">
              <w:t xml:space="preserve"> </w:t>
            </w:r>
            <w:r w:rsidRPr="00F718ED">
              <w:rPr>
                <w:rFonts w:ascii="Times New Roman" w:hAnsi="Times New Roman"/>
                <w:i/>
                <w:sz w:val="20"/>
                <w:szCs w:val="20"/>
              </w:rPr>
              <w:t>Доля зрителей, удовлетворенных качеством работы от общего числа опрошенных зрителей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99,9</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Доходы от оказания платных услуг</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рублей</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11 870 000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11 158 900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0,94</w:t>
            </w:r>
          </w:p>
        </w:tc>
      </w:tr>
      <w:tr w:rsidR="00F718ED" w:rsidRPr="00F718ED" w:rsidTr="00E155A1">
        <w:tc>
          <w:tcPr>
            <w:tcW w:w="8042" w:type="dxa"/>
            <w:gridSpan w:val="4"/>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ИТОГО (макс значение 7 баллов)</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усл</w:t>
            </w:r>
            <w:proofErr w:type="spellEnd"/>
            <w:r w:rsidRPr="00F718ED">
              <w:rPr>
                <w:rFonts w:ascii="Times New Roman" w:hAnsi="Times New Roman"/>
                <w:b/>
                <w:i/>
                <w:sz w:val="20"/>
                <w:szCs w:val="20"/>
              </w:rPr>
              <w:t xml:space="preserve"> = (1+0,4+1+1)/4=0,85   </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кач</w:t>
            </w:r>
            <w:proofErr w:type="spellEnd"/>
            <w:r w:rsidRPr="00F718ED">
              <w:rPr>
                <w:rFonts w:ascii="Times New Roman" w:hAnsi="Times New Roman"/>
                <w:b/>
                <w:i/>
                <w:sz w:val="20"/>
                <w:szCs w:val="20"/>
              </w:rPr>
              <w:t xml:space="preserve"> = (1+1+1+1+1+1)/6=1  </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доход</w:t>
            </w:r>
            <w:proofErr w:type="spellEnd"/>
            <w:r w:rsidRPr="00F718ED">
              <w:rPr>
                <w:rFonts w:ascii="Times New Roman" w:hAnsi="Times New Roman"/>
                <w:b/>
                <w:i/>
                <w:sz w:val="20"/>
                <w:szCs w:val="20"/>
              </w:rPr>
              <w:t xml:space="preserve"> = 11158900/1187000 =  0, 94  </w:t>
            </w:r>
          </w:p>
          <w:p w:rsidR="00F718ED" w:rsidRPr="00F718ED" w:rsidRDefault="00336DB5" w:rsidP="00F718ED">
            <w:pPr>
              <w:widowControl w:val="0"/>
              <w:spacing w:after="0" w:line="240" w:lineRule="auto"/>
              <w:jc w:val="both"/>
              <w:rPr>
                <w:rFonts w:ascii="Times New Roman" w:hAnsi="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i</m:t>
                  </m:r>
                </m:sub>
                <m:sup>
                  <m:r>
                    <w:rPr>
                      <w:rFonts w:ascii="Cambria Math" w:hAnsi="Cambria Math" w:cs="Times New Roman"/>
                      <w:sz w:val="24"/>
                      <w:szCs w:val="24"/>
                    </w:rPr>
                    <m:t>задание</m:t>
                  </m:r>
                </m:sup>
              </m:sSubSup>
            </m:oMath>
            <w:r w:rsidR="00F718ED" w:rsidRPr="00F718ED">
              <w:rPr>
                <w:rFonts w:ascii="Times New Roman" w:hAnsi="Times New Roman"/>
                <w:b/>
                <w:i/>
                <w:sz w:val="20"/>
                <w:szCs w:val="20"/>
              </w:rPr>
              <w:t xml:space="preserve"> = 7*(0,35*0,85+0,35*1+0,30*0,94) = 6,51</w:t>
            </w:r>
          </w:p>
        </w:tc>
        <w:tc>
          <w:tcPr>
            <w:tcW w:w="1558"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center"/>
              <w:rPr>
                <w:rFonts w:ascii="Times New Roman" w:hAnsi="Times New Roman"/>
                <w:b/>
                <w:sz w:val="24"/>
                <w:szCs w:val="24"/>
              </w:rPr>
            </w:pPr>
            <w:r w:rsidRPr="00F718ED">
              <w:rPr>
                <w:rFonts w:ascii="Times New Roman" w:hAnsi="Times New Roman"/>
                <w:b/>
                <w:i/>
                <w:sz w:val="20"/>
                <w:szCs w:val="20"/>
              </w:rPr>
              <w:t>6,51</w:t>
            </w:r>
          </w:p>
        </w:tc>
      </w:tr>
    </w:tbl>
    <w:p w:rsidR="00F718ED" w:rsidRPr="00F718ED" w:rsidRDefault="00F718ED" w:rsidP="00F718ED">
      <w:pPr>
        <w:spacing w:line="256" w:lineRule="auto"/>
      </w:pPr>
    </w:p>
    <w:p w:rsidR="00F718ED" w:rsidRPr="00F718ED" w:rsidRDefault="00F718ED" w:rsidP="00F718ED">
      <w:pPr>
        <w:widowControl w:val="0"/>
        <w:spacing w:after="0" w:line="240" w:lineRule="auto"/>
        <w:rPr>
          <w:rFonts w:ascii="Times New Roman" w:hAnsi="Times New Roman"/>
          <w:i/>
          <w:sz w:val="28"/>
          <w:szCs w:val="28"/>
          <w:u w:val="single"/>
        </w:rPr>
      </w:pPr>
      <w:r w:rsidRPr="00F718ED">
        <w:rPr>
          <w:rFonts w:ascii="Times New Roman" w:hAnsi="Times New Roman"/>
          <w:i/>
          <w:sz w:val="28"/>
          <w:szCs w:val="28"/>
          <w:u w:val="single"/>
        </w:rPr>
        <w:t>Государственное автономное учреждение культуры "Приморский краевой театр кукол"</w:t>
      </w:r>
    </w:p>
    <w:tbl>
      <w:tblPr>
        <w:tblStyle w:val="a4"/>
        <w:tblW w:w="9600" w:type="dxa"/>
        <w:tblLayout w:type="fixed"/>
        <w:tblLook w:val="04A0"/>
      </w:tblPr>
      <w:tblGrid>
        <w:gridCol w:w="2517"/>
        <w:gridCol w:w="2692"/>
        <w:gridCol w:w="1274"/>
        <w:gridCol w:w="1559"/>
        <w:gridCol w:w="1558"/>
      </w:tblGrid>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Наименование услуги</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Наименование показателя объема</w:t>
            </w:r>
          </w:p>
        </w:tc>
        <w:tc>
          <w:tcPr>
            <w:tcW w:w="1274"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Плановое значение</w:t>
            </w:r>
          </w:p>
        </w:tc>
        <w:tc>
          <w:tcPr>
            <w:tcW w:w="1559"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Фактическое значение</w:t>
            </w:r>
          </w:p>
        </w:tc>
        <w:tc>
          <w:tcPr>
            <w:tcW w:w="1558"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Уровень выполнения</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Услуга по организации и показу спектаклей, театрализованных представлений, концертов  и концертных программ, фестивалей, праздников, конкурсов, иных зрелищных программ на стационаре и выездах</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стационаре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165</w:t>
            </w:r>
          </w:p>
          <w:p w:rsidR="00F718ED" w:rsidRPr="00F718ED" w:rsidRDefault="00F718ED" w:rsidP="00F718ED">
            <w:pPr>
              <w:widowControl w:val="0"/>
              <w:spacing w:after="0" w:line="240" w:lineRule="auto"/>
              <w:jc w:val="center"/>
              <w:rPr>
                <w:rFonts w:ascii="Times New Roman" w:hAnsi="Times New Roman"/>
                <w:i/>
                <w:sz w:val="20"/>
                <w:szCs w:val="20"/>
              </w:rPr>
            </w:pP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rPr>
          <w:trHeight w:val="2152"/>
        </w:trPr>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выездах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290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301</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rPr>
          <w:trHeight w:val="827"/>
        </w:trPr>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 Средняя  заполняемость зала на стационаре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75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70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0,9</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Показатель качества: </w:t>
            </w:r>
          </w:p>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Доля зрителей, удовлетворенных качеством услуги от общего числа опрошенных зрителей</w:t>
            </w:r>
            <w:proofErr w:type="gramStart"/>
            <w:r w:rsidRPr="00F718ED">
              <w:rPr>
                <w:rFonts w:ascii="Times New Roman" w:hAnsi="Times New Roman"/>
                <w:i/>
                <w:sz w:val="20"/>
                <w:szCs w:val="20"/>
              </w:rPr>
              <w:t xml:space="preserve"> (%).</w:t>
            </w:r>
            <w:proofErr w:type="gramEnd"/>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95</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Работа по созданию спектаклей, театрализованных представлений, концертов и концертных программ, фестивалей, праздников, конкурсов, иных зрелищных программ</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спектаклей, театрализованных представлений, концертов и концертных программ, фестивалей, праздников, конкурсов, иных зрелищных программ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5</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Показатель качества: </w:t>
            </w:r>
          </w:p>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 Доля новых (капитально-возобновленных) постановок художественных продуктов в текущем репертуаре</w:t>
            </w:r>
            <w:proofErr w:type="gramStart"/>
            <w:r w:rsidRPr="00F718ED">
              <w:rPr>
                <w:rFonts w:ascii="Times New Roman" w:hAnsi="Times New Roman"/>
                <w:i/>
                <w:sz w:val="20"/>
                <w:szCs w:val="20"/>
              </w:rPr>
              <w:t xml:space="preserve">  (%). </w:t>
            </w:r>
            <w:proofErr w:type="gramEnd"/>
          </w:p>
          <w:p w:rsidR="00F718ED" w:rsidRPr="00F718ED" w:rsidRDefault="00F718ED" w:rsidP="00F718ED">
            <w:pPr>
              <w:widowControl w:val="0"/>
              <w:spacing w:after="0" w:line="240" w:lineRule="auto"/>
              <w:rPr>
                <w:rFonts w:ascii="Times New Roman" w:hAnsi="Times New Roman"/>
                <w:i/>
                <w:sz w:val="20"/>
                <w:szCs w:val="20"/>
              </w:rPr>
            </w:pP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12,5</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0,9</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 Динамика количества проведенных мероприятий по различным жанрам по сравнению с предыдущим годом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Работа по организации и показу спектаклей, театрализованных представлений, концертов и концертных программ, фестивалей, праздников, конкурсов, иных зрелищных программ на гастролях</w:t>
            </w: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w:t>
            </w:r>
            <w:r w:rsidRPr="00F718ED">
              <w:t xml:space="preserve"> </w:t>
            </w:r>
            <w:r w:rsidRPr="00F718ED">
              <w:rPr>
                <w:rFonts w:ascii="Times New Roman" w:hAnsi="Times New Roman"/>
                <w:i/>
                <w:sz w:val="20"/>
                <w:szCs w:val="20"/>
              </w:rPr>
              <w:t>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гастролях  (ед.)</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34</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18</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0,5</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w:t>
            </w:r>
            <w:r w:rsidRPr="00F718ED">
              <w:t xml:space="preserve"> </w:t>
            </w:r>
            <w:r w:rsidRPr="00F718ED">
              <w:rPr>
                <w:rFonts w:ascii="Times New Roman" w:hAnsi="Times New Roman"/>
                <w:i/>
                <w:sz w:val="20"/>
                <w:szCs w:val="20"/>
              </w:rPr>
              <w:t>Средняя  заполняемость зала</w:t>
            </w:r>
            <w:proofErr w:type="gramStart"/>
            <w:r w:rsidRPr="00F718ED">
              <w:rPr>
                <w:rFonts w:ascii="Times New Roman" w:hAnsi="Times New Roman"/>
                <w:i/>
                <w:sz w:val="20"/>
                <w:szCs w:val="20"/>
              </w:rPr>
              <w:t xml:space="preserve"> </w:t>
            </w:r>
          </w:p>
          <w:p w:rsidR="00F718ED" w:rsidRPr="00F718ED" w:rsidRDefault="00F718ED" w:rsidP="00F718ED">
            <w:pPr>
              <w:widowControl w:val="0"/>
              <w:spacing w:after="0" w:line="240" w:lineRule="auto"/>
              <w:rPr>
                <w:rFonts w:ascii="Times New Roman" w:hAnsi="Times New Roman"/>
                <w:i/>
                <w:sz w:val="20"/>
                <w:szCs w:val="20"/>
              </w:rPr>
            </w:pPr>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60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84</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w:t>
            </w:r>
            <w:r w:rsidRPr="00F718ED">
              <w:t xml:space="preserve"> </w:t>
            </w:r>
            <w:r w:rsidRPr="00F718ED">
              <w:rPr>
                <w:rFonts w:ascii="Times New Roman" w:hAnsi="Times New Roman"/>
                <w:i/>
                <w:sz w:val="20"/>
                <w:szCs w:val="20"/>
              </w:rPr>
              <w:t>Доля зрителей, удовлетворенных качеством работы от общего числа опрошенных зрителей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95</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Доходы от оказания платных услуг</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рублей</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9 350 000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10 182 800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8042" w:type="dxa"/>
            <w:gridSpan w:val="4"/>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ИТОГО (макс значение 7 баллов)</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усл</w:t>
            </w:r>
            <w:proofErr w:type="spellEnd"/>
            <w:r w:rsidRPr="00F718ED">
              <w:rPr>
                <w:rFonts w:ascii="Times New Roman" w:hAnsi="Times New Roman"/>
                <w:b/>
                <w:i/>
                <w:sz w:val="20"/>
                <w:szCs w:val="20"/>
              </w:rPr>
              <w:t xml:space="preserve"> = (1+1+1+0,5)/4=0,88</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кач</w:t>
            </w:r>
            <w:proofErr w:type="spellEnd"/>
            <w:r w:rsidRPr="00F718ED">
              <w:rPr>
                <w:rFonts w:ascii="Times New Roman" w:hAnsi="Times New Roman"/>
                <w:b/>
                <w:i/>
                <w:sz w:val="20"/>
                <w:szCs w:val="20"/>
              </w:rPr>
              <w:t xml:space="preserve"> = (0,9+1+0,9+1+1+1)/6=0,97</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доход</w:t>
            </w:r>
            <w:proofErr w:type="spellEnd"/>
            <w:r w:rsidRPr="00F718ED">
              <w:rPr>
                <w:rFonts w:ascii="Times New Roman" w:hAnsi="Times New Roman"/>
                <w:b/>
                <w:i/>
                <w:sz w:val="20"/>
                <w:szCs w:val="20"/>
              </w:rPr>
              <w:t xml:space="preserve"> = 10 182 800/9 350 000 = 1</w:t>
            </w:r>
          </w:p>
          <w:p w:rsidR="00F718ED" w:rsidRPr="00F718ED" w:rsidRDefault="00336DB5" w:rsidP="00F718ED">
            <w:pPr>
              <w:widowControl w:val="0"/>
              <w:spacing w:after="0" w:line="240" w:lineRule="auto"/>
              <w:jc w:val="both"/>
              <w:rPr>
                <w:rFonts w:ascii="Times New Roman" w:hAnsi="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i</m:t>
                  </m:r>
                </m:sub>
                <m:sup>
                  <m:r>
                    <w:rPr>
                      <w:rFonts w:ascii="Cambria Math" w:hAnsi="Cambria Math" w:cs="Times New Roman"/>
                      <w:sz w:val="24"/>
                      <w:szCs w:val="24"/>
                    </w:rPr>
                    <m:t>задание</m:t>
                  </m:r>
                </m:sup>
              </m:sSubSup>
            </m:oMath>
            <w:r w:rsidR="00F718ED" w:rsidRPr="00F718ED">
              <w:rPr>
                <w:rFonts w:ascii="Times New Roman" w:hAnsi="Times New Roman"/>
                <w:b/>
                <w:i/>
                <w:sz w:val="20"/>
                <w:szCs w:val="20"/>
              </w:rPr>
              <w:t xml:space="preserve"> = 7*(0,35*0,88+0,35*0,97+0,30*1) = 6,63</w:t>
            </w:r>
          </w:p>
        </w:tc>
        <w:tc>
          <w:tcPr>
            <w:tcW w:w="1558"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center"/>
              <w:rPr>
                <w:rFonts w:ascii="Times New Roman" w:hAnsi="Times New Roman"/>
                <w:b/>
                <w:sz w:val="24"/>
                <w:szCs w:val="24"/>
              </w:rPr>
            </w:pPr>
            <w:r w:rsidRPr="00F718ED">
              <w:rPr>
                <w:rFonts w:ascii="Times New Roman" w:hAnsi="Times New Roman"/>
                <w:b/>
                <w:i/>
                <w:sz w:val="20"/>
                <w:szCs w:val="20"/>
              </w:rPr>
              <w:t>6,63</w:t>
            </w:r>
          </w:p>
        </w:tc>
      </w:tr>
    </w:tbl>
    <w:p w:rsidR="00F718ED" w:rsidRPr="00F718ED" w:rsidRDefault="00F718ED" w:rsidP="00F718ED">
      <w:pPr>
        <w:spacing w:line="256" w:lineRule="auto"/>
      </w:pPr>
    </w:p>
    <w:p w:rsidR="00F718ED" w:rsidRPr="00F718ED" w:rsidRDefault="00F718ED" w:rsidP="00F718ED">
      <w:pPr>
        <w:widowControl w:val="0"/>
        <w:spacing w:after="0" w:line="240" w:lineRule="auto"/>
        <w:rPr>
          <w:rFonts w:ascii="Times New Roman" w:hAnsi="Times New Roman"/>
          <w:i/>
          <w:sz w:val="28"/>
          <w:szCs w:val="28"/>
          <w:u w:val="single"/>
        </w:rPr>
      </w:pPr>
      <w:r w:rsidRPr="00F718ED">
        <w:rPr>
          <w:rFonts w:ascii="Times New Roman" w:hAnsi="Times New Roman"/>
          <w:i/>
          <w:sz w:val="28"/>
          <w:szCs w:val="28"/>
          <w:u w:val="single"/>
        </w:rPr>
        <w:t>Краевое государственное автономное учреждение культуры "Приморский театр оперы и балета"</w:t>
      </w:r>
    </w:p>
    <w:tbl>
      <w:tblPr>
        <w:tblStyle w:val="a4"/>
        <w:tblW w:w="9600" w:type="dxa"/>
        <w:tblLayout w:type="fixed"/>
        <w:tblLook w:val="04A0"/>
      </w:tblPr>
      <w:tblGrid>
        <w:gridCol w:w="2517"/>
        <w:gridCol w:w="2692"/>
        <w:gridCol w:w="1278"/>
        <w:gridCol w:w="1555"/>
        <w:gridCol w:w="1558"/>
      </w:tblGrid>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lastRenderedPageBreak/>
              <w:t>Наименование услуги</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Наименование показателя объема</w:t>
            </w:r>
          </w:p>
        </w:tc>
        <w:tc>
          <w:tcPr>
            <w:tcW w:w="1278"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Плановое значение</w:t>
            </w:r>
          </w:p>
        </w:tc>
        <w:tc>
          <w:tcPr>
            <w:tcW w:w="1555"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Фактическое значение</w:t>
            </w:r>
          </w:p>
        </w:tc>
        <w:tc>
          <w:tcPr>
            <w:tcW w:w="1558"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Уровень выполнения</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Услуга по организации и показу спектаклей, театрализованных представлений, концертов  и концертных программ, фестивалей, праздников, конкурсов, иных зрелищных программ на стационаре и выездах</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стационаре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150</w:t>
            </w:r>
          </w:p>
        </w:tc>
        <w:tc>
          <w:tcPr>
            <w:tcW w:w="1555"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162</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rPr>
          <w:trHeight w:val="827"/>
        </w:trPr>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 Средняя  заполняемость зала на стационаре (большой зал)(%).</w:t>
            </w:r>
          </w:p>
        </w:tc>
        <w:tc>
          <w:tcPr>
            <w:tcW w:w="127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70</w:t>
            </w:r>
          </w:p>
        </w:tc>
        <w:tc>
          <w:tcPr>
            <w:tcW w:w="1555"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63,6</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0,9</w:t>
            </w:r>
          </w:p>
        </w:tc>
      </w:tr>
      <w:tr w:rsidR="00F718ED" w:rsidRPr="00F718ED" w:rsidTr="00E155A1">
        <w:trPr>
          <w:trHeight w:val="827"/>
        </w:trPr>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Показатель качества: Средняя  заполняемость зала на стационаре </w:t>
            </w:r>
          </w:p>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(малый зал)(%).</w:t>
            </w:r>
          </w:p>
        </w:tc>
        <w:tc>
          <w:tcPr>
            <w:tcW w:w="127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85</w:t>
            </w:r>
          </w:p>
        </w:tc>
        <w:tc>
          <w:tcPr>
            <w:tcW w:w="1555"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tabs>
                <w:tab w:val="left" w:pos="6840"/>
                <w:tab w:val="left" w:pos="9540"/>
              </w:tabs>
              <w:spacing w:after="0" w:line="240" w:lineRule="auto"/>
              <w:jc w:val="center"/>
              <w:rPr>
                <w:rFonts w:ascii="Times New Roman" w:eastAsia="Times New Roman" w:hAnsi="Times New Roman" w:cs="Times New Roman"/>
                <w:i/>
                <w:sz w:val="20"/>
                <w:szCs w:val="20"/>
                <w:lang w:eastAsia="ru-RU"/>
              </w:rPr>
            </w:pPr>
            <w:r w:rsidRPr="00F718ED">
              <w:rPr>
                <w:rFonts w:ascii="Times New Roman" w:eastAsia="Times New Roman" w:hAnsi="Times New Roman" w:cs="Times New Roman"/>
                <w:i/>
                <w:sz w:val="20"/>
                <w:szCs w:val="20"/>
                <w:lang w:eastAsia="ru-RU"/>
              </w:rPr>
              <w:t>64,5</w:t>
            </w:r>
          </w:p>
          <w:p w:rsidR="00F718ED" w:rsidRPr="00F718ED" w:rsidRDefault="00F718ED" w:rsidP="00F718ED">
            <w:pPr>
              <w:widowControl w:val="0"/>
              <w:spacing w:after="0" w:line="240" w:lineRule="auto"/>
              <w:jc w:val="center"/>
              <w:rPr>
                <w:rFonts w:ascii="Times New Roman" w:hAnsi="Times New Roman"/>
                <w:i/>
                <w:sz w:val="20"/>
                <w:szCs w:val="20"/>
              </w:rPr>
            </w:pP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0,8</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Показатель качества: </w:t>
            </w:r>
          </w:p>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Доля зрителей, удовлетворенных качеством услуги от общего числа опрошенных зрителей</w:t>
            </w:r>
            <w:proofErr w:type="gramStart"/>
            <w:r w:rsidRPr="00F718ED">
              <w:rPr>
                <w:rFonts w:ascii="Times New Roman" w:hAnsi="Times New Roman"/>
                <w:i/>
                <w:sz w:val="20"/>
                <w:szCs w:val="20"/>
              </w:rPr>
              <w:t xml:space="preserve"> (%).</w:t>
            </w:r>
            <w:proofErr w:type="gramEnd"/>
          </w:p>
        </w:tc>
        <w:tc>
          <w:tcPr>
            <w:tcW w:w="127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w:t>
            </w:r>
          </w:p>
        </w:tc>
        <w:tc>
          <w:tcPr>
            <w:tcW w:w="1555"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cs="Times New Roman"/>
                <w:i/>
                <w:sz w:val="20"/>
                <w:szCs w:val="20"/>
              </w:rPr>
            </w:pPr>
            <w:r w:rsidRPr="00F718ED">
              <w:rPr>
                <w:rFonts w:ascii="Times New Roman" w:hAnsi="Times New Roman" w:cs="Times New Roman"/>
                <w:i/>
                <w:sz w:val="20"/>
                <w:szCs w:val="20"/>
              </w:rPr>
              <w:t>98,9</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0,9</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Работа по созданию спектаклей, театрализованных представлений, концертов и концертных программ, фестивалей, праздников, конкурсов, иных зрелищных программ</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спектаклей, театрализованных представлений, концертов и концертных программ, фестивалей, праздников, конкурсов, иных зрелищных программ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c>
          <w:tcPr>
            <w:tcW w:w="1555"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37</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Показатель качества: </w:t>
            </w:r>
          </w:p>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 Доля новых (капитально-возобновленных) постановок художественных продуктов в текущем репертуаре</w:t>
            </w:r>
            <w:proofErr w:type="gramStart"/>
            <w:r w:rsidRPr="00F718ED">
              <w:rPr>
                <w:rFonts w:ascii="Times New Roman" w:hAnsi="Times New Roman"/>
                <w:i/>
                <w:sz w:val="20"/>
                <w:szCs w:val="20"/>
              </w:rPr>
              <w:t xml:space="preserve">  (%). </w:t>
            </w:r>
            <w:proofErr w:type="gramEnd"/>
          </w:p>
          <w:p w:rsidR="00F718ED" w:rsidRPr="00F718ED" w:rsidRDefault="00F718ED" w:rsidP="00F718ED">
            <w:pPr>
              <w:widowControl w:val="0"/>
              <w:spacing w:after="0" w:line="240" w:lineRule="auto"/>
              <w:rPr>
                <w:rFonts w:ascii="Times New Roman" w:hAnsi="Times New Roman"/>
                <w:i/>
                <w:sz w:val="20"/>
                <w:szCs w:val="20"/>
              </w:rPr>
            </w:pPr>
          </w:p>
        </w:tc>
        <w:tc>
          <w:tcPr>
            <w:tcW w:w="127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33,3</w:t>
            </w:r>
          </w:p>
        </w:tc>
        <w:tc>
          <w:tcPr>
            <w:tcW w:w="1555"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68,5</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 Динамика количества проведенных мероприятий по различным жанрам по сравнению с предыдущим годом  (%).</w:t>
            </w:r>
          </w:p>
        </w:tc>
        <w:tc>
          <w:tcPr>
            <w:tcW w:w="127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w:t>
            </w:r>
          </w:p>
        </w:tc>
        <w:tc>
          <w:tcPr>
            <w:tcW w:w="1555"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163</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Работа по организации и показу спектаклей, театрализованных представлений, концертов и концертных программ, фестивалей, праздников, конкурсов, иных зрелищных программ на гастролях</w:t>
            </w: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w:t>
            </w:r>
            <w:r w:rsidRPr="00F718ED">
              <w:t xml:space="preserve"> </w:t>
            </w:r>
            <w:r w:rsidRPr="00F718ED">
              <w:rPr>
                <w:rFonts w:ascii="Times New Roman" w:hAnsi="Times New Roman"/>
                <w:i/>
                <w:sz w:val="20"/>
                <w:szCs w:val="20"/>
              </w:rPr>
              <w:t>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гастролях  (ед.)</w:t>
            </w:r>
          </w:p>
        </w:tc>
        <w:tc>
          <w:tcPr>
            <w:tcW w:w="127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c>
          <w:tcPr>
            <w:tcW w:w="1555"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8</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w:t>
            </w:r>
            <w:r w:rsidRPr="00F718ED">
              <w:t xml:space="preserve"> </w:t>
            </w:r>
            <w:r w:rsidRPr="00F718ED">
              <w:rPr>
                <w:rFonts w:ascii="Times New Roman" w:hAnsi="Times New Roman"/>
                <w:i/>
                <w:sz w:val="20"/>
                <w:szCs w:val="20"/>
              </w:rPr>
              <w:t>Средняя  заполняемость зала</w:t>
            </w:r>
            <w:proofErr w:type="gramStart"/>
            <w:r w:rsidRPr="00F718ED">
              <w:rPr>
                <w:rFonts w:ascii="Times New Roman" w:hAnsi="Times New Roman"/>
                <w:i/>
                <w:sz w:val="20"/>
                <w:szCs w:val="20"/>
              </w:rPr>
              <w:t xml:space="preserve"> </w:t>
            </w:r>
          </w:p>
          <w:p w:rsidR="00F718ED" w:rsidRPr="00F718ED" w:rsidRDefault="00F718ED" w:rsidP="00F718ED">
            <w:pPr>
              <w:widowControl w:val="0"/>
              <w:spacing w:after="0" w:line="240" w:lineRule="auto"/>
              <w:rPr>
                <w:rFonts w:ascii="Times New Roman" w:hAnsi="Times New Roman"/>
                <w:i/>
                <w:sz w:val="20"/>
                <w:szCs w:val="20"/>
              </w:rPr>
            </w:pPr>
            <w:proofErr w:type="gramEnd"/>
            <w:r w:rsidRPr="00F718ED">
              <w:rPr>
                <w:rFonts w:ascii="Times New Roman" w:hAnsi="Times New Roman"/>
                <w:i/>
                <w:sz w:val="20"/>
                <w:szCs w:val="20"/>
              </w:rPr>
              <w:t>(%).</w:t>
            </w:r>
          </w:p>
        </w:tc>
        <w:tc>
          <w:tcPr>
            <w:tcW w:w="127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70</w:t>
            </w:r>
          </w:p>
        </w:tc>
        <w:tc>
          <w:tcPr>
            <w:tcW w:w="1555"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74,6</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w:t>
            </w:r>
            <w:r w:rsidRPr="00F718ED">
              <w:t xml:space="preserve"> </w:t>
            </w:r>
            <w:r w:rsidRPr="00F718ED">
              <w:rPr>
                <w:rFonts w:ascii="Times New Roman" w:hAnsi="Times New Roman"/>
                <w:i/>
                <w:sz w:val="20"/>
                <w:szCs w:val="20"/>
              </w:rPr>
              <w:t>Доля зрителей, удовлетворенных качеством работы от общего числа опрошенных зрителей (%).</w:t>
            </w:r>
          </w:p>
        </w:tc>
        <w:tc>
          <w:tcPr>
            <w:tcW w:w="127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w:t>
            </w:r>
          </w:p>
        </w:tc>
        <w:tc>
          <w:tcPr>
            <w:tcW w:w="1555"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Доходы от оказания платных услуг</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рублей</w:t>
            </w:r>
          </w:p>
        </w:tc>
        <w:tc>
          <w:tcPr>
            <w:tcW w:w="127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124 466 300</w:t>
            </w:r>
          </w:p>
        </w:tc>
        <w:tc>
          <w:tcPr>
            <w:tcW w:w="1555"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89 383 300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0,72</w:t>
            </w:r>
          </w:p>
        </w:tc>
      </w:tr>
      <w:tr w:rsidR="00F718ED" w:rsidRPr="00F718ED" w:rsidTr="00E155A1">
        <w:tc>
          <w:tcPr>
            <w:tcW w:w="8042" w:type="dxa"/>
            <w:gridSpan w:val="4"/>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ИТОГО (макс значение 7 баллов)</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усл</w:t>
            </w:r>
            <w:proofErr w:type="spellEnd"/>
            <w:r w:rsidRPr="00F718ED">
              <w:rPr>
                <w:rFonts w:ascii="Times New Roman" w:hAnsi="Times New Roman"/>
                <w:b/>
                <w:i/>
                <w:sz w:val="20"/>
                <w:szCs w:val="20"/>
              </w:rPr>
              <w:t xml:space="preserve"> = (1+1+1+)/3 = 1</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кач</w:t>
            </w:r>
            <w:proofErr w:type="spellEnd"/>
            <w:r w:rsidRPr="00F718ED">
              <w:rPr>
                <w:rFonts w:ascii="Times New Roman" w:hAnsi="Times New Roman"/>
                <w:b/>
                <w:i/>
                <w:sz w:val="20"/>
                <w:szCs w:val="20"/>
              </w:rPr>
              <w:t xml:space="preserve"> = (0,9+0,8+0,9+1+1+1+1)/7 = 0,94</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доход</w:t>
            </w:r>
            <w:proofErr w:type="spellEnd"/>
            <w:r w:rsidRPr="00F718ED">
              <w:rPr>
                <w:rFonts w:ascii="Times New Roman" w:hAnsi="Times New Roman"/>
                <w:b/>
                <w:i/>
                <w:sz w:val="20"/>
                <w:szCs w:val="20"/>
              </w:rPr>
              <w:t xml:space="preserve"> = 89 383 300/124 466 300 = 0,72</w:t>
            </w:r>
          </w:p>
          <w:p w:rsidR="00F718ED" w:rsidRPr="00F718ED" w:rsidRDefault="00336DB5" w:rsidP="00F718ED">
            <w:pPr>
              <w:widowControl w:val="0"/>
              <w:spacing w:after="0" w:line="240" w:lineRule="auto"/>
              <w:jc w:val="both"/>
              <w:rPr>
                <w:rFonts w:ascii="Times New Roman" w:hAnsi="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i</m:t>
                  </m:r>
                </m:sub>
                <m:sup>
                  <m:r>
                    <w:rPr>
                      <w:rFonts w:ascii="Cambria Math" w:hAnsi="Cambria Math" w:cs="Times New Roman"/>
                      <w:sz w:val="24"/>
                      <w:szCs w:val="24"/>
                    </w:rPr>
                    <m:t>задание</m:t>
                  </m:r>
                </m:sup>
              </m:sSubSup>
            </m:oMath>
            <w:r w:rsidR="00F718ED" w:rsidRPr="00F718ED">
              <w:rPr>
                <w:rFonts w:ascii="Times New Roman" w:hAnsi="Times New Roman"/>
                <w:b/>
                <w:i/>
                <w:sz w:val="20"/>
                <w:szCs w:val="20"/>
              </w:rPr>
              <w:t xml:space="preserve"> = 7*(0,35*1+0,35*0,94+0,30*0,72) = 6,27</w:t>
            </w:r>
          </w:p>
        </w:tc>
        <w:tc>
          <w:tcPr>
            <w:tcW w:w="1558"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center"/>
              <w:rPr>
                <w:rFonts w:ascii="Times New Roman" w:hAnsi="Times New Roman"/>
                <w:b/>
                <w:sz w:val="24"/>
                <w:szCs w:val="24"/>
              </w:rPr>
            </w:pPr>
            <w:r w:rsidRPr="00F718ED">
              <w:rPr>
                <w:rFonts w:ascii="Times New Roman" w:hAnsi="Times New Roman"/>
                <w:b/>
                <w:sz w:val="24"/>
                <w:szCs w:val="24"/>
              </w:rPr>
              <w:t>6,27</w:t>
            </w:r>
          </w:p>
        </w:tc>
      </w:tr>
    </w:tbl>
    <w:p w:rsidR="00F718ED" w:rsidRDefault="00F718ED" w:rsidP="00F718ED">
      <w:pPr>
        <w:widowControl w:val="0"/>
        <w:spacing w:after="0" w:line="240" w:lineRule="auto"/>
        <w:rPr>
          <w:rFonts w:ascii="Times New Roman" w:hAnsi="Times New Roman"/>
          <w:i/>
          <w:sz w:val="28"/>
          <w:szCs w:val="28"/>
          <w:u w:val="single"/>
        </w:rPr>
      </w:pPr>
    </w:p>
    <w:p w:rsidR="00F718ED" w:rsidRPr="00F718ED" w:rsidRDefault="00F718ED" w:rsidP="00F718ED">
      <w:pPr>
        <w:widowControl w:val="0"/>
        <w:spacing w:after="0" w:line="240" w:lineRule="auto"/>
        <w:rPr>
          <w:rFonts w:ascii="Times New Roman" w:hAnsi="Times New Roman"/>
          <w:i/>
          <w:sz w:val="28"/>
          <w:szCs w:val="28"/>
          <w:u w:val="single"/>
        </w:rPr>
      </w:pPr>
      <w:r w:rsidRPr="00F718ED">
        <w:rPr>
          <w:rFonts w:ascii="Times New Roman" w:hAnsi="Times New Roman"/>
          <w:i/>
          <w:sz w:val="28"/>
          <w:szCs w:val="28"/>
          <w:u w:val="single"/>
        </w:rPr>
        <w:t>Государственное автономное учреждение культуры "Приморская краевая филармония"</w:t>
      </w:r>
    </w:p>
    <w:tbl>
      <w:tblPr>
        <w:tblStyle w:val="a4"/>
        <w:tblW w:w="9600" w:type="dxa"/>
        <w:tblLayout w:type="fixed"/>
        <w:tblLook w:val="04A0"/>
      </w:tblPr>
      <w:tblGrid>
        <w:gridCol w:w="2517"/>
        <w:gridCol w:w="2692"/>
        <w:gridCol w:w="1274"/>
        <w:gridCol w:w="1559"/>
        <w:gridCol w:w="1558"/>
      </w:tblGrid>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Наименование услуги</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Наименование показателя объема</w:t>
            </w:r>
          </w:p>
        </w:tc>
        <w:tc>
          <w:tcPr>
            <w:tcW w:w="1274"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Плановое значение</w:t>
            </w:r>
          </w:p>
        </w:tc>
        <w:tc>
          <w:tcPr>
            <w:tcW w:w="1559"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Фактическое значение</w:t>
            </w:r>
          </w:p>
        </w:tc>
        <w:tc>
          <w:tcPr>
            <w:tcW w:w="1558"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Уровень выполнения</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Услуга по организации и показу спектаклей, театрализованных представлений, концертов и концертных программ, фестивалей, праздников, конкурсов, иных зрелищных программ на стационаре и выездах</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стационаре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350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432</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rPr>
          <w:trHeight w:val="827"/>
        </w:trPr>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выездах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23</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rPr>
          <w:trHeight w:val="827"/>
        </w:trPr>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 Средняя  заполняемость зала на стационаре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52</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43</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0,8</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Показатель качества: </w:t>
            </w:r>
          </w:p>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Доля зрителей, удовлетворенных качеством услуги от общего числа опрошенных зрителей</w:t>
            </w:r>
            <w:proofErr w:type="gramStart"/>
            <w:r w:rsidRPr="00F718ED">
              <w:rPr>
                <w:rFonts w:ascii="Times New Roman" w:hAnsi="Times New Roman"/>
                <w:i/>
                <w:sz w:val="20"/>
                <w:szCs w:val="20"/>
              </w:rPr>
              <w:t xml:space="preserve"> (%).</w:t>
            </w:r>
            <w:proofErr w:type="gramEnd"/>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98,5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98,5</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Работа по созданию спектаклей, театрализованных представлений, концертов и концертных программ, фестивалей, праздников, конкурсов, иных зрелищных программ</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спектаклей, театрализованных представлений, концертов и концертных программ, фестивалей, праздников, конкурсов, иных зрелищных программ (</w:t>
            </w:r>
            <w:proofErr w:type="spellStart"/>
            <w:proofErr w:type="gramStart"/>
            <w:r w:rsidRPr="00F718ED">
              <w:rPr>
                <w:rFonts w:ascii="Times New Roman" w:hAnsi="Times New Roman"/>
                <w:i/>
                <w:sz w:val="20"/>
                <w:szCs w:val="20"/>
              </w:rPr>
              <w:t>ед</w:t>
            </w:r>
            <w:proofErr w:type="spellEnd"/>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125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213</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Показатель качества: </w:t>
            </w:r>
          </w:p>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 Доля новых (капитально-возобновленных) постановок художественных продуктов </w:t>
            </w:r>
            <w:r w:rsidRPr="00F718ED">
              <w:rPr>
                <w:rFonts w:ascii="Times New Roman" w:hAnsi="Times New Roman"/>
                <w:i/>
                <w:sz w:val="20"/>
                <w:szCs w:val="20"/>
              </w:rPr>
              <w:lastRenderedPageBreak/>
              <w:t>в текущем репертуаре</w:t>
            </w:r>
            <w:proofErr w:type="gramStart"/>
            <w:r w:rsidRPr="00F718ED">
              <w:rPr>
                <w:rFonts w:ascii="Times New Roman" w:hAnsi="Times New Roman"/>
                <w:i/>
                <w:sz w:val="20"/>
                <w:szCs w:val="20"/>
              </w:rPr>
              <w:t xml:space="preserve">  (%). </w:t>
            </w:r>
            <w:proofErr w:type="gramEnd"/>
          </w:p>
          <w:p w:rsidR="00F718ED" w:rsidRPr="00F718ED" w:rsidRDefault="00F718ED" w:rsidP="00F718ED">
            <w:pPr>
              <w:widowControl w:val="0"/>
              <w:spacing w:after="0" w:line="240" w:lineRule="auto"/>
              <w:rPr>
                <w:rFonts w:ascii="Times New Roman" w:hAnsi="Times New Roman"/>
                <w:i/>
                <w:sz w:val="20"/>
                <w:szCs w:val="20"/>
              </w:rPr>
            </w:pP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lastRenderedPageBreak/>
              <w:t>45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49,3</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 Динамика количества проведенных мероприятий по различным жанрам по сравнению с предыдущим годом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101</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118</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Работа по организации и показу спектаклей, театрализованных представлений, концертов и концертных программ, фестивалей, праздников, конкурсов, иных зрелищных программ на гастролях</w:t>
            </w: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w:t>
            </w:r>
            <w:r w:rsidRPr="00F718ED">
              <w:t xml:space="preserve"> </w:t>
            </w:r>
            <w:r w:rsidRPr="00F718ED">
              <w:rPr>
                <w:rFonts w:ascii="Times New Roman" w:hAnsi="Times New Roman"/>
                <w:i/>
                <w:sz w:val="20"/>
                <w:szCs w:val="20"/>
              </w:rPr>
              <w:t>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гастролях  (ед.)</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30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31</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w:t>
            </w:r>
            <w:r w:rsidRPr="00F718ED">
              <w:t xml:space="preserve"> </w:t>
            </w:r>
            <w:r w:rsidRPr="00F718ED">
              <w:rPr>
                <w:rFonts w:ascii="Times New Roman" w:hAnsi="Times New Roman"/>
                <w:i/>
                <w:sz w:val="20"/>
                <w:szCs w:val="20"/>
              </w:rPr>
              <w:t>Средняя  заполняемость зала</w:t>
            </w:r>
            <w:proofErr w:type="gramStart"/>
            <w:r w:rsidRPr="00F718ED">
              <w:rPr>
                <w:rFonts w:ascii="Times New Roman" w:hAnsi="Times New Roman"/>
                <w:i/>
                <w:sz w:val="20"/>
                <w:szCs w:val="20"/>
              </w:rPr>
              <w:t xml:space="preserve"> </w:t>
            </w:r>
          </w:p>
          <w:p w:rsidR="00F718ED" w:rsidRPr="00F718ED" w:rsidRDefault="00F718ED" w:rsidP="00F718ED">
            <w:pPr>
              <w:widowControl w:val="0"/>
              <w:spacing w:after="0" w:line="240" w:lineRule="auto"/>
              <w:rPr>
                <w:rFonts w:ascii="Times New Roman" w:hAnsi="Times New Roman"/>
                <w:i/>
                <w:sz w:val="20"/>
                <w:szCs w:val="20"/>
              </w:rPr>
            </w:pPr>
            <w:proofErr w:type="gramEnd"/>
            <w:r w:rsidRPr="00F718ED">
              <w:rPr>
                <w:rFonts w:ascii="Times New Roman" w:hAnsi="Times New Roman"/>
                <w: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75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74,5</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0,9</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качества:</w:t>
            </w:r>
            <w:r w:rsidRPr="00F718ED">
              <w:t xml:space="preserve"> </w:t>
            </w:r>
            <w:r w:rsidRPr="00F718ED">
              <w:rPr>
                <w:rFonts w:ascii="Times New Roman" w:hAnsi="Times New Roman"/>
                <w:i/>
                <w:sz w:val="20"/>
                <w:szCs w:val="20"/>
              </w:rPr>
              <w:t>Доля зрителей, удовлетворенных качеством работы от общего числа опрошенных зрителей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95</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95</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Доходы от оказания платных услуг</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рублей</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23 153 300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23 153 300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8042" w:type="dxa"/>
            <w:gridSpan w:val="4"/>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ИТОГО (макс значение 7 баллов)</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усл</w:t>
            </w:r>
            <w:proofErr w:type="spellEnd"/>
            <w:r w:rsidRPr="00F718ED">
              <w:rPr>
                <w:rFonts w:ascii="Times New Roman" w:hAnsi="Times New Roman"/>
                <w:b/>
                <w:i/>
                <w:sz w:val="20"/>
                <w:szCs w:val="20"/>
              </w:rPr>
              <w:t xml:space="preserve"> = (1+1+1+1)/4 = 1 </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кач</w:t>
            </w:r>
            <w:proofErr w:type="spellEnd"/>
            <w:r w:rsidRPr="00F718ED">
              <w:rPr>
                <w:rFonts w:ascii="Times New Roman" w:hAnsi="Times New Roman"/>
                <w:b/>
                <w:i/>
                <w:sz w:val="20"/>
                <w:szCs w:val="20"/>
              </w:rPr>
              <w:t xml:space="preserve"> = (0,8+1+1+1+0,9+1)/6 = 0,95 </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доход</w:t>
            </w:r>
            <w:proofErr w:type="spellEnd"/>
            <w:r w:rsidRPr="00F718ED">
              <w:rPr>
                <w:rFonts w:ascii="Times New Roman" w:hAnsi="Times New Roman"/>
                <w:b/>
                <w:i/>
                <w:sz w:val="20"/>
                <w:szCs w:val="20"/>
              </w:rPr>
              <w:t xml:space="preserve"> = 231533000/23 153 300 = 1</w:t>
            </w:r>
          </w:p>
          <w:p w:rsidR="00F718ED" w:rsidRPr="00F718ED" w:rsidRDefault="00336DB5" w:rsidP="00F718ED">
            <w:pPr>
              <w:widowControl w:val="0"/>
              <w:spacing w:after="0" w:line="240" w:lineRule="auto"/>
              <w:jc w:val="both"/>
              <w:rPr>
                <w:rFonts w:ascii="Times New Roman" w:hAnsi="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i</m:t>
                  </m:r>
                </m:sub>
                <m:sup>
                  <m:r>
                    <w:rPr>
                      <w:rFonts w:ascii="Cambria Math" w:hAnsi="Cambria Math" w:cs="Times New Roman"/>
                      <w:sz w:val="24"/>
                      <w:szCs w:val="24"/>
                    </w:rPr>
                    <m:t>задание</m:t>
                  </m:r>
                </m:sup>
              </m:sSubSup>
            </m:oMath>
            <w:r w:rsidR="00F718ED" w:rsidRPr="00F718ED">
              <w:rPr>
                <w:rFonts w:ascii="Times New Roman" w:hAnsi="Times New Roman"/>
                <w:b/>
                <w:i/>
                <w:sz w:val="20"/>
                <w:szCs w:val="20"/>
              </w:rPr>
              <w:t xml:space="preserve"> = 7*(0,35*1+0,35*0,95+0,30*1) = 6,88</w:t>
            </w:r>
          </w:p>
        </w:tc>
        <w:tc>
          <w:tcPr>
            <w:tcW w:w="1558"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center"/>
              <w:rPr>
                <w:rFonts w:ascii="Times New Roman" w:hAnsi="Times New Roman"/>
                <w:b/>
                <w:sz w:val="24"/>
                <w:szCs w:val="24"/>
              </w:rPr>
            </w:pPr>
            <w:r w:rsidRPr="00F718ED">
              <w:rPr>
                <w:rFonts w:ascii="Times New Roman" w:hAnsi="Times New Roman"/>
                <w:b/>
                <w:sz w:val="24"/>
                <w:szCs w:val="24"/>
              </w:rPr>
              <w:t>6,88</w:t>
            </w:r>
          </w:p>
        </w:tc>
      </w:tr>
    </w:tbl>
    <w:p w:rsidR="00F718ED" w:rsidRDefault="00F718ED" w:rsidP="00F718ED">
      <w:pPr>
        <w:widowControl w:val="0"/>
        <w:spacing w:after="0" w:line="240" w:lineRule="auto"/>
        <w:rPr>
          <w:rFonts w:ascii="Times New Roman" w:hAnsi="Times New Roman"/>
          <w:i/>
          <w:sz w:val="28"/>
          <w:szCs w:val="28"/>
          <w:u w:val="single"/>
        </w:rPr>
      </w:pPr>
    </w:p>
    <w:p w:rsidR="00F718ED" w:rsidRPr="00F718ED" w:rsidRDefault="00F718ED" w:rsidP="00F718ED">
      <w:pPr>
        <w:widowControl w:val="0"/>
        <w:spacing w:after="0" w:line="240" w:lineRule="auto"/>
        <w:rPr>
          <w:rFonts w:ascii="Times New Roman" w:hAnsi="Times New Roman"/>
          <w:i/>
          <w:sz w:val="28"/>
          <w:szCs w:val="28"/>
          <w:u w:val="single"/>
        </w:rPr>
      </w:pPr>
      <w:r w:rsidRPr="00F718ED">
        <w:rPr>
          <w:rFonts w:ascii="Times New Roman" w:hAnsi="Times New Roman"/>
          <w:i/>
          <w:sz w:val="28"/>
          <w:szCs w:val="28"/>
          <w:u w:val="single"/>
        </w:rPr>
        <w:t xml:space="preserve">Государственное автономное учреждение </w:t>
      </w:r>
      <w:r w:rsidRPr="00F718ED">
        <w:rPr>
          <w:rFonts w:ascii="Times New Roman" w:hAnsi="Times New Roman"/>
          <w:i/>
          <w:sz w:val="28"/>
          <w:szCs w:val="28"/>
          <w:u w:val="single"/>
        </w:rPr>
        <w:br/>
        <w:t>"Приморский краевой центр народной культуры"</w:t>
      </w:r>
    </w:p>
    <w:tbl>
      <w:tblPr>
        <w:tblStyle w:val="a4"/>
        <w:tblW w:w="9600" w:type="dxa"/>
        <w:tblLayout w:type="fixed"/>
        <w:tblLook w:val="04A0"/>
      </w:tblPr>
      <w:tblGrid>
        <w:gridCol w:w="2517"/>
        <w:gridCol w:w="2692"/>
        <w:gridCol w:w="1274"/>
        <w:gridCol w:w="1559"/>
        <w:gridCol w:w="1558"/>
      </w:tblGrid>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Наименование услуги</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Наименование показателя объема</w:t>
            </w:r>
          </w:p>
        </w:tc>
        <w:tc>
          <w:tcPr>
            <w:tcW w:w="1274"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Плановое значение</w:t>
            </w:r>
          </w:p>
        </w:tc>
        <w:tc>
          <w:tcPr>
            <w:tcW w:w="1559"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Фактическое значение</w:t>
            </w:r>
          </w:p>
        </w:tc>
        <w:tc>
          <w:tcPr>
            <w:tcW w:w="1558"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Уровень выполнения</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Услуга по организации и показу спектаклей, театрализованных представлений, концертов и концертных программ, фестивалей, праздников, конкурсов, иных зрелищных программ на стационаре и выездах</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Показатель объема: Количество публичных показов спектаклей, театрализованных представлений, концертов и концертных программ, фестивалей, праздников, конкурсов, иных зрелищных программ на стационаре и выезда</w:t>
            </w:r>
            <w:proofErr w:type="gramStart"/>
            <w:r w:rsidRPr="00F718ED">
              <w:rPr>
                <w:rFonts w:ascii="Times New Roman" w:hAnsi="Times New Roman"/>
                <w:i/>
                <w:sz w:val="20"/>
                <w:szCs w:val="20"/>
              </w:rPr>
              <w:t>х(</w:t>
            </w:r>
            <w:proofErr w:type="gramEnd"/>
            <w:r w:rsidRPr="00F718ED">
              <w:rPr>
                <w:rFonts w:ascii="Times New Roman" w:hAnsi="Times New Roman"/>
                <w:i/>
                <w:sz w:val="20"/>
                <w:szCs w:val="20"/>
              </w:rPr>
              <w:t>ед.)</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54</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54</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rPr>
          <w:trHeight w:val="827"/>
        </w:trPr>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Показатель качества: </w:t>
            </w:r>
          </w:p>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Доля зрителей, удовлетворенных качеством услуги от общего числа опрошенных зрителей</w:t>
            </w:r>
            <w:proofErr w:type="gramStart"/>
            <w:r w:rsidRPr="00F718ED">
              <w:rPr>
                <w:rFonts w:ascii="Times New Roman" w:hAnsi="Times New Roman"/>
                <w:i/>
                <w:sz w:val="20"/>
                <w:szCs w:val="20"/>
              </w:rPr>
              <w:t xml:space="preserve"> (%)</w:t>
            </w:r>
            <w:proofErr w:type="gramEnd"/>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98,7</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98,7</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proofErr w:type="gramStart"/>
            <w:r w:rsidRPr="00F718ED">
              <w:rPr>
                <w:rFonts w:ascii="Times New Roman" w:hAnsi="Times New Roman"/>
                <w:b/>
                <w:i/>
                <w:sz w:val="20"/>
                <w:szCs w:val="20"/>
              </w:rPr>
              <w:t xml:space="preserve">Услуга по организации и проведению международных, общероссийских, </w:t>
            </w:r>
            <w:r w:rsidRPr="00F718ED">
              <w:rPr>
                <w:rFonts w:ascii="Times New Roman" w:hAnsi="Times New Roman"/>
                <w:b/>
                <w:i/>
                <w:sz w:val="20"/>
                <w:szCs w:val="20"/>
              </w:rPr>
              <w:lastRenderedPageBreak/>
              <w:t xml:space="preserve">региональных, краевых фестивалей, праздников, концертов, конкурсов, смотров, викторин, вечеров, выставок, ярмарок, иных зрелищных мероприятий </w:t>
            </w:r>
            <w:proofErr w:type="gramEnd"/>
          </w:p>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и просветительских мероприятий</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lastRenderedPageBreak/>
              <w:t xml:space="preserve">Показатель объема: </w:t>
            </w:r>
            <w:proofErr w:type="gramStart"/>
            <w:r w:rsidRPr="00F718ED">
              <w:rPr>
                <w:rFonts w:ascii="Times New Roman" w:hAnsi="Times New Roman"/>
                <w:i/>
                <w:sz w:val="20"/>
                <w:szCs w:val="20"/>
              </w:rPr>
              <w:t xml:space="preserve">Количество международных, общероссийских, </w:t>
            </w:r>
            <w:r w:rsidRPr="00F718ED">
              <w:rPr>
                <w:rFonts w:ascii="Times New Roman" w:hAnsi="Times New Roman"/>
                <w:i/>
                <w:sz w:val="20"/>
                <w:szCs w:val="20"/>
              </w:rPr>
              <w:lastRenderedPageBreak/>
              <w:t>региональных, краевых фестивалей, праздников, концертов, конкурсов, смотров, викторин, вечеров, выставок, ярмарок, иных зрелищных мероприятий и просветительских мероприятий (ед.)</w:t>
            </w:r>
            <w:proofErr w:type="gramEnd"/>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lastRenderedPageBreak/>
              <w:t>21</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25</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 xml:space="preserve">Показатель качества: </w:t>
            </w:r>
          </w:p>
          <w:p w:rsidR="00F718ED" w:rsidRPr="00F718ED" w:rsidRDefault="00F718ED" w:rsidP="00F718ED">
            <w:pPr>
              <w:widowControl w:val="0"/>
              <w:spacing w:after="0" w:line="240" w:lineRule="auto"/>
              <w:rPr>
                <w:rFonts w:ascii="Times New Roman" w:hAnsi="Times New Roman"/>
                <w:i/>
                <w:sz w:val="20"/>
                <w:szCs w:val="20"/>
              </w:rPr>
            </w:pPr>
            <w:r w:rsidRPr="00F718ED">
              <w:rPr>
                <w:rFonts w:ascii="Times New Roman" w:hAnsi="Times New Roman"/>
                <w:i/>
                <w:sz w:val="20"/>
                <w:szCs w:val="20"/>
              </w:rPr>
              <w:t>Доля зрителей, удовлетворенных качеством услуги от общего числа опрошенных зрителей</w:t>
            </w:r>
            <w:proofErr w:type="gramStart"/>
            <w:r w:rsidRPr="00F718ED">
              <w:rPr>
                <w:rFonts w:ascii="Times New Roman" w:hAnsi="Times New Roman"/>
                <w:i/>
                <w:sz w:val="20"/>
                <w:szCs w:val="20"/>
              </w:rPr>
              <w:t xml:space="preserve"> (%)</w:t>
            </w:r>
            <w:proofErr w:type="gramEnd"/>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99</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99</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spacing w:line="256" w:lineRule="auto"/>
              <w:rPr>
                <w:rFonts w:ascii="Times New Roman" w:hAnsi="Times New Roman"/>
                <w:i/>
                <w:sz w:val="20"/>
                <w:szCs w:val="20"/>
              </w:rPr>
            </w:pPr>
            <w:r w:rsidRPr="00F718ED">
              <w:rPr>
                <w:rFonts w:ascii="Times New Roman" w:hAnsi="Times New Roman"/>
                <w:i/>
                <w:sz w:val="20"/>
                <w:szCs w:val="20"/>
              </w:rPr>
              <w:t>Показатель качества: Динамика количества проведенных мероприятий по различным видам и жанрам(%)</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12,2</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12,2</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Работа по обеспечению участия творческих коллективов, отдельных исполнителей в международных, общероссийских, региональных фестивалях, смотрах, конкурсах и других творческих мероприятиях</w:t>
            </w: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spacing w:line="256" w:lineRule="auto"/>
              <w:rPr>
                <w:rFonts w:ascii="Times New Roman" w:hAnsi="Times New Roman"/>
                <w:i/>
                <w:sz w:val="20"/>
                <w:szCs w:val="20"/>
              </w:rPr>
            </w:pPr>
            <w:r w:rsidRPr="00F718ED">
              <w:rPr>
                <w:rFonts w:ascii="Times New Roman" w:hAnsi="Times New Roman"/>
                <w:i/>
                <w:sz w:val="20"/>
                <w:szCs w:val="20"/>
              </w:rPr>
              <w:t>Показатель объема:</w:t>
            </w:r>
            <w:r w:rsidRPr="00F718ED">
              <w:t xml:space="preserve"> </w:t>
            </w:r>
            <w:r w:rsidRPr="00F718ED">
              <w:rPr>
                <w:rFonts w:ascii="Times New Roman" w:hAnsi="Times New Roman"/>
                <w:i/>
                <w:sz w:val="20"/>
                <w:szCs w:val="20"/>
              </w:rPr>
              <w:t>Количество творческих коллективов, отдельных исполнителей, принявших участие в мероприятиях (ед.)</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3</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both"/>
              <w:rPr>
                <w:rFonts w:ascii="Times New Roman" w:hAnsi="Times New Roman"/>
                <w:b/>
                <w:i/>
                <w:sz w:val="20"/>
                <w:szCs w:val="20"/>
              </w:rPr>
            </w:pPr>
          </w:p>
        </w:tc>
        <w:tc>
          <w:tcPr>
            <w:tcW w:w="2692"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spacing w:line="256" w:lineRule="auto"/>
            </w:pPr>
            <w:r w:rsidRPr="00F718ED">
              <w:rPr>
                <w:rFonts w:ascii="Times New Roman" w:hAnsi="Times New Roman"/>
                <w:i/>
                <w:sz w:val="20"/>
                <w:szCs w:val="20"/>
              </w:rPr>
              <w:t>Показатель качества:</w:t>
            </w:r>
            <w:r w:rsidRPr="00F718ED">
              <w:t xml:space="preserve"> </w:t>
            </w:r>
            <w:r w:rsidRPr="00F718ED">
              <w:br/>
            </w:r>
            <w:r w:rsidRPr="00F718ED">
              <w:rPr>
                <w:rFonts w:ascii="Times New Roman" w:hAnsi="Times New Roman"/>
                <w:i/>
                <w:sz w:val="20"/>
                <w:szCs w:val="20"/>
              </w:rPr>
              <w:t>Доля творческих коллективов, отдельных исполнителей, занявших призовые места  и (или) ставших лауреатами, дипломантами на международных, общероссийских, региональных фестивалях, смотрах, конкурсах и других творческих мероприятиях (%)</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33,3</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100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2517"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both"/>
              <w:rPr>
                <w:rFonts w:ascii="Times New Roman" w:hAnsi="Times New Roman"/>
                <w:b/>
                <w:i/>
                <w:sz w:val="20"/>
                <w:szCs w:val="20"/>
              </w:rPr>
            </w:pPr>
            <w:r w:rsidRPr="00F718ED">
              <w:rPr>
                <w:rFonts w:ascii="Times New Roman" w:hAnsi="Times New Roman"/>
                <w:b/>
                <w:i/>
                <w:sz w:val="20"/>
                <w:szCs w:val="20"/>
              </w:rPr>
              <w:t>Доходы от оказания платных услуг</w:t>
            </w:r>
          </w:p>
        </w:tc>
        <w:tc>
          <w:tcPr>
            <w:tcW w:w="2692"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рублей</w:t>
            </w:r>
          </w:p>
        </w:tc>
        <w:tc>
          <w:tcPr>
            <w:tcW w:w="1274"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8 649 700</w:t>
            </w:r>
          </w:p>
        </w:tc>
        <w:tc>
          <w:tcPr>
            <w:tcW w:w="1559"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8 649 700</w:t>
            </w:r>
          </w:p>
        </w:tc>
        <w:tc>
          <w:tcPr>
            <w:tcW w:w="1558" w:type="dxa"/>
            <w:tcBorders>
              <w:top w:val="single" w:sz="4" w:space="0" w:color="auto"/>
              <w:left w:val="single" w:sz="4" w:space="0" w:color="auto"/>
              <w:bottom w:val="single" w:sz="4" w:space="0" w:color="auto"/>
              <w:right w:val="single" w:sz="4" w:space="0" w:color="auto"/>
            </w:tcBorders>
          </w:tcPr>
          <w:p w:rsidR="00F718ED" w:rsidRPr="00F718ED" w:rsidRDefault="00F718ED" w:rsidP="00F718ED">
            <w:pPr>
              <w:widowControl w:val="0"/>
              <w:spacing w:after="0" w:line="240" w:lineRule="auto"/>
              <w:jc w:val="center"/>
              <w:rPr>
                <w:rFonts w:ascii="Times New Roman" w:hAnsi="Times New Roman"/>
                <w:i/>
                <w:sz w:val="20"/>
                <w:szCs w:val="20"/>
              </w:rPr>
            </w:pPr>
            <w:r w:rsidRPr="00F718ED">
              <w:rPr>
                <w:rFonts w:ascii="Times New Roman" w:hAnsi="Times New Roman"/>
                <w:i/>
                <w:sz w:val="20"/>
                <w:szCs w:val="20"/>
              </w:rPr>
              <w:t>1</w:t>
            </w:r>
          </w:p>
        </w:tc>
      </w:tr>
      <w:tr w:rsidR="00F718ED" w:rsidRPr="00F718ED" w:rsidTr="00E155A1">
        <w:tc>
          <w:tcPr>
            <w:tcW w:w="8042" w:type="dxa"/>
            <w:gridSpan w:val="4"/>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both"/>
              <w:rPr>
                <w:rFonts w:ascii="Times New Roman" w:hAnsi="Times New Roman"/>
                <w:sz w:val="24"/>
                <w:szCs w:val="24"/>
              </w:rPr>
            </w:pPr>
            <w:r w:rsidRPr="00F718ED">
              <w:rPr>
                <w:rFonts w:ascii="Times New Roman" w:hAnsi="Times New Roman"/>
                <w:sz w:val="24"/>
                <w:szCs w:val="24"/>
              </w:rPr>
              <w:t>ИТОГО (макс значение 7 баллов)</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усл</w:t>
            </w:r>
            <w:proofErr w:type="spellEnd"/>
            <w:r w:rsidRPr="00F718ED">
              <w:rPr>
                <w:rFonts w:ascii="Times New Roman" w:hAnsi="Times New Roman"/>
                <w:b/>
                <w:i/>
                <w:sz w:val="20"/>
                <w:szCs w:val="20"/>
              </w:rPr>
              <w:t xml:space="preserve"> = 1</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кач</w:t>
            </w:r>
            <w:proofErr w:type="spellEnd"/>
            <w:r w:rsidRPr="00F718ED">
              <w:rPr>
                <w:rFonts w:ascii="Times New Roman" w:hAnsi="Times New Roman"/>
                <w:b/>
                <w:i/>
                <w:sz w:val="20"/>
                <w:szCs w:val="20"/>
              </w:rPr>
              <w:t xml:space="preserve"> = 1</w:t>
            </w:r>
          </w:p>
          <w:p w:rsidR="00F718ED" w:rsidRPr="00F718ED" w:rsidRDefault="00F718ED" w:rsidP="00F718ED">
            <w:pPr>
              <w:widowControl w:val="0"/>
              <w:spacing w:after="0" w:line="240" w:lineRule="auto"/>
              <w:jc w:val="both"/>
              <w:rPr>
                <w:rFonts w:ascii="Times New Roman" w:hAnsi="Times New Roman"/>
                <w:b/>
                <w:i/>
                <w:sz w:val="20"/>
                <w:szCs w:val="20"/>
              </w:rPr>
            </w:pPr>
            <w:proofErr w:type="spellStart"/>
            <w:proofErr w:type="gramStart"/>
            <w:r w:rsidRPr="00F718ED">
              <w:rPr>
                <w:rFonts w:ascii="Times New Roman" w:hAnsi="Times New Roman"/>
                <w:b/>
                <w:i/>
                <w:sz w:val="20"/>
                <w:szCs w:val="20"/>
              </w:rPr>
              <w:t>N</w:t>
            </w:r>
            <w:proofErr w:type="gramEnd"/>
            <w:r w:rsidRPr="00F718ED">
              <w:rPr>
                <w:rFonts w:ascii="Times New Roman" w:hAnsi="Times New Roman"/>
                <w:b/>
                <w:i/>
                <w:sz w:val="20"/>
                <w:szCs w:val="20"/>
              </w:rPr>
              <w:t>доход</w:t>
            </w:r>
            <w:proofErr w:type="spellEnd"/>
            <w:r w:rsidRPr="00F718ED">
              <w:rPr>
                <w:rFonts w:ascii="Times New Roman" w:hAnsi="Times New Roman"/>
                <w:b/>
                <w:i/>
                <w:sz w:val="20"/>
                <w:szCs w:val="20"/>
              </w:rPr>
              <w:t xml:space="preserve"> = 1</w:t>
            </w:r>
          </w:p>
          <w:p w:rsidR="00F718ED" w:rsidRPr="00F718ED" w:rsidRDefault="00336DB5" w:rsidP="00F718ED">
            <w:pPr>
              <w:widowControl w:val="0"/>
              <w:spacing w:after="0" w:line="240" w:lineRule="auto"/>
              <w:jc w:val="both"/>
              <w:rPr>
                <w:rFonts w:ascii="Times New Roman" w:hAnsi="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i</m:t>
                  </m:r>
                </m:sub>
                <m:sup>
                  <m:r>
                    <w:rPr>
                      <w:rFonts w:ascii="Cambria Math" w:hAnsi="Cambria Math" w:cs="Times New Roman"/>
                      <w:sz w:val="24"/>
                      <w:szCs w:val="24"/>
                    </w:rPr>
                    <m:t>задание</m:t>
                  </m:r>
                </m:sup>
              </m:sSubSup>
            </m:oMath>
            <w:r w:rsidR="00F718ED" w:rsidRPr="00F718ED">
              <w:rPr>
                <w:rFonts w:ascii="Times New Roman" w:hAnsi="Times New Roman"/>
                <w:b/>
                <w:i/>
                <w:sz w:val="20"/>
                <w:szCs w:val="20"/>
              </w:rPr>
              <w:t xml:space="preserve"> = 7*(0,35*1+0,35*1 +0,30*1) = 7</w:t>
            </w:r>
          </w:p>
        </w:tc>
        <w:tc>
          <w:tcPr>
            <w:tcW w:w="1558" w:type="dxa"/>
            <w:tcBorders>
              <w:top w:val="single" w:sz="4" w:space="0" w:color="auto"/>
              <w:left w:val="single" w:sz="4" w:space="0" w:color="auto"/>
              <w:bottom w:val="single" w:sz="4" w:space="0" w:color="auto"/>
              <w:right w:val="single" w:sz="4" w:space="0" w:color="auto"/>
            </w:tcBorders>
            <w:hideMark/>
          </w:tcPr>
          <w:p w:rsidR="00F718ED" w:rsidRPr="00F718ED" w:rsidRDefault="00F718ED" w:rsidP="00F718ED">
            <w:pPr>
              <w:widowControl w:val="0"/>
              <w:spacing w:after="0" w:line="360" w:lineRule="auto"/>
              <w:jc w:val="center"/>
              <w:rPr>
                <w:rFonts w:ascii="Times New Roman" w:hAnsi="Times New Roman"/>
                <w:b/>
                <w:sz w:val="24"/>
                <w:szCs w:val="24"/>
              </w:rPr>
            </w:pPr>
            <w:r w:rsidRPr="00F718ED">
              <w:rPr>
                <w:rFonts w:ascii="Times New Roman" w:hAnsi="Times New Roman"/>
                <w:b/>
                <w:sz w:val="24"/>
                <w:szCs w:val="24"/>
              </w:rPr>
              <w:t>7</w:t>
            </w:r>
          </w:p>
        </w:tc>
      </w:tr>
    </w:tbl>
    <w:p w:rsidR="00645FF3" w:rsidRDefault="00645FF3" w:rsidP="007B5739">
      <w:pPr>
        <w:spacing w:after="0" w:line="360" w:lineRule="auto"/>
        <w:jc w:val="center"/>
        <w:rPr>
          <w:rFonts w:ascii="Times New Roman" w:hAnsi="Times New Roman" w:cs="Times New Roman"/>
          <w:b/>
          <w:color w:val="000000"/>
          <w:sz w:val="28"/>
          <w:szCs w:val="28"/>
        </w:rPr>
      </w:pPr>
    </w:p>
    <w:p w:rsidR="00E155A1" w:rsidRDefault="007B5739" w:rsidP="007B5739">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w:t>
      </w:r>
      <w:r w:rsidRPr="007B5739">
        <w:rPr>
          <w:rFonts w:ascii="Times New Roman" w:hAnsi="Times New Roman" w:cs="Times New Roman"/>
          <w:b/>
          <w:color w:val="000000"/>
          <w:sz w:val="28"/>
          <w:szCs w:val="28"/>
        </w:rPr>
        <w:t>Оценка уровня</w:t>
      </w:r>
      <w:r w:rsidR="00E155A1" w:rsidRPr="007B5739">
        <w:rPr>
          <w:rFonts w:ascii="Times New Roman" w:hAnsi="Times New Roman" w:cs="Times New Roman"/>
          <w:b/>
          <w:color w:val="000000"/>
          <w:sz w:val="28"/>
          <w:szCs w:val="28"/>
        </w:rPr>
        <w:t xml:space="preserve"> удовлетворенности качеством оказания услуг</w:t>
      </w:r>
    </w:p>
    <w:p w:rsidR="007B5739" w:rsidRPr="007B5739" w:rsidRDefault="007B5739" w:rsidP="007B5739">
      <w:pPr>
        <w:spacing w:after="0" w:line="360" w:lineRule="auto"/>
        <w:ind w:firstLine="708"/>
        <w:jc w:val="both"/>
        <w:rPr>
          <w:rFonts w:ascii="Times New Roman" w:hAnsi="Times New Roman" w:cs="Times New Roman"/>
          <w:color w:val="000000"/>
          <w:sz w:val="28"/>
          <w:szCs w:val="28"/>
        </w:rPr>
      </w:pPr>
      <w:r w:rsidRPr="007B5739">
        <w:rPr>
          <w:rFonts w:ascii="Times New Roman" w:hAnsi="Times New Roman" w:cs="Times New Roman"/>
          <w:color w:val="000000"/>
          <w:sz w:val="28"/>
          <w:szCs w:val="28"/>
        </w:rPr>
        <w:t>Оценка уровня удовлетворенности качеством оказания услуг</w:t>
      </w:r>
      <w:r w:rsidRPr="007B5739">
        <w:t xml:space="preserve"> </w:t>
      </w:r>
      <w:r w:rsidRPr="007B5739">
        <w:rPr>
          <w:rFonts w:ascii="Times New Roman" w:hAnsi="Times New Roman" w:cs="Times New Roman"/>
          <w:color w:val="000000"/>
          <w:sz w:val="28"/>
          <w:szCs w:val="28"/>
        </w:rPr>
        <w:t>было проведен</w:t>
      </w:r>
      <w:proofErr w:type="gramStart"/>
      <w:r w:rsidRPr="007B5739">
        <w:rPr>
          <w:rFonts w:ascii="Times New Roman" w:hAnsi="Times New Roman" w:cs="Times New Roman"/>
          <w:color w:val="000000"/>
          <w:sz w:val="28"/>
          <w:szCs w:val="28"/>
        </w:rPr>
        <w:t>о ООО</w:t>
      </w:r>
      <w:proofErr w:type="gramEnd"/>
      <w:r w:rsidRPr="007B5739">
        <w:rPr>
          <w:rFonts w:ascii="Times New Roman" w:hAnsi="Times New Roman" w:cs="Times New Roman"/>
          <w:color w:val="000000"/>
          <w:sz w:val="28"/>
          <w:szCs w:val="28"/>
        </w:rPr>
        <w:t xml:space="preserve"> «Дальневосточный консалтинговый центр»  в период с </w:t>
      </w:r>
      <w:r>
        <w:rPr>
          <w:rFonts w:ascii="Times New Roman" w:hAnsi="Times New Roman" w:cs="Times New Roman"/>
          <w:color w:val="000000"/>
          <w:sz w:val="28"/>
          <w:szCs w:val="28"/>
        </w:rPr>
        <w:br/>
      </w:r>
      <w:r w:rsidRPr="007B5739">
        <w:rPr>
          <w:rFonts w:ascii="Times New Roman" w:hAnsi="Times New Roman" w:cs="Times New Roman"/>
          <w:color w:val="000000"/>
          <w:sz w:val="28"/>
          <w:szCs w:val="28"/>
        </w:rPr>
        <w:lastRenderedPageBreak/>
        <w:t>19 октября по 3 ноября 2015 г. в рамках оказания информационно-аналитических услуг по мониторингу качества оказания услуг, предоставляемых государственными краевыми учреждениями культуры Приморского края театрально-концертного и культурно-досугового типа.</w:t>
      </w:r>
    </w:p>
    <w:p w:rsidR="007B5739" w:rsidRPr="007B5739" w:rsidRDefault="007B5739" w:rsidP="007B5739">
      <w:pPr>
        <w:spacing w:after="0" w:line="360" w:lineRule="auto"/>
        <w:jc w:val="both"/>
        <w:rPr>
          <w:rFonts w:ascii="Times New Roman" w:eastAsia="Times New Roman" w:hAnsi="Times New Roman" w:cs="Times New Roman"/>
          <w:sz w:val="28"/>
          <w:szCs w:val="28"/>
          <w:lang w:eastAsia="ru-RU"/>
        </w:rPr>
      </w:pPr>
      <w:r w:rsidRPr="007B5739">
        <w:rPr>
          <w:rFonts w:ascii="Times New Roman" w:eastAsia="Times New Roman" w:hAnsi="Times New Roman" w:cs="Times New Roman"/>
          <w:b/>
          <w:i/>
          <w:sz w:val="28"/>
          <w:szCs w:val="28"/>
          <w:lang w:eastAsia="ru-RU"/>
        </w:rPr>
        <w:t>Основная цель</w:t>
      </w:r>
      <w:r w:rsidRPr="007B5739">
        <w:rPr>
          <w:rFonts w:ascii="Times New Roman" w:eastAsia="Times New Roman" w:hAnsi="Times New Roman" w:cs="Times New Roman"/>
          <w:sz w:val="28"/>
          <w:szCs w:val="28"/>
          <w:lang w:eastAsia="ru-RU"/>
        </w:rPr>
        <w:t xml:space="preserve"> исследования – изучить мнение жителей города Владивостока и Приморского края (мнение получателей услуг) в возрасте 18 лет и старше о качестве и объеме предоставляемых услуг государственными краевыми учреждениями культуры Приморского края театрально-концертного и культурно-досугового типа.</w:t>
      </w:r>
    </w:p>
    <w:p w:rsidR="007B5739" w:rsidRPr="007B5739" w:rsidRDefault="007B5739" w:rsidP="007B5739">
      <w:pPr>
        <w:spacing w:after="0" w:line="360" w:lineRule="auto"/>
        <w:jc w:val="both"/>
        <w:rPr>
          <w:rFonts w:ascii="Times New Roman" w:eastAsia="Times New Roman" w:hAnsi="Times New Roman" w:cs="Times New Roman"/>
          <w:b/>
          <w:i/>
          <w:sz w:val="28"/>
          <w:szCs w:val="28"/>
          <w:lang w:eastAsia="ru-RU"/>
        </w:rPr>
      </w:pPr>
      <w:r w:rsidRPr="007B5739">
        <w:rPr>
          <w:rFonts w:ascii="Times New Roman" w:eastAsia="Times New Roman" w:hAnsi="Times New Roman" w:cs="Times New Roman"/>
          <w:b/>
          <w:i/>
          <w:sz w:val="28"/>
          <w:szCs w:val="28"/>
          <w:lang w:eastAsia="ru-RU"/>
        </w:rPr>
        <w:t>Задачи исследования:</w:t>
      </w:r>
    </w:p>
    <w:p w:rsidR="007B5739" w:rsidRPr="007B5739" w:rsidRDefault="007B5739" w:rsidP="007B5739">
      <w:pPr>
        <w:numPr>
          <w:ilvl w:val="0"/>
          <w:numId w:val="9"/>
        </w:numPr>
        <w:spacing w:after="0" w:line="360" w:lineRule="auto"/>
        <w:ind w:left="714" w:hanging="357"/>
        <w:jc w:val="both"/>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Оценить уровень удовлетворенности качеством услуги;</w:t>
      </w:r>
    </w:p>
    <w:p w:rsidR="007B5739" w:rsidRPr="007B5739" w:rsidRDefault="007B5739" w:rsidP="007B5739">
      <w:pPr>
        <w:numPr>
          <w:ilvl w:val="0"/>
          <w:numId w:val="9"/>
        </w:numPr>
        <w:spacing w:after="0" w:line="360" w:lineRule="auto"/>
        <w:ind w:left="714" w:hanging="357"/>
        <w:jc w:val="both"/>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Дать оценку деятельности организаций и коллективов, участвующих в мероприятии;</w:t>
      </w:r>
    </w:p>
    <w:p w:rsidR="007B5739" w:rsidRPr="007B5739" w:rsidRDefault="007B5739" w:rsidP="007B5739">
      <w:pPr>
        <w:numPr>
          <w:ilvl w:val="0"/>
          <w:numId w:val="9"/>
        </w:numPr>
        <w:spacing w:after="0" w:line="360" w:lineRule="auto"/>
        <w:ind w:left="714" w:hanging="357"/>
        <w:jc w:val="both"/>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Оценить качество проведения мероприятий.</w:t>
      </w:r>
    </w:p>
    <w:p w:rsidR="007B5739" w:rsidRPr="007B5739" w:rsidRDefault="007B5739" w:rsidP="007B5739">
      <w:pPr>
        <w:spacing w:after="0" w:line="360" w:lineRule="auto"/>
        <w:jc w:val="both"/>
        <w:rPr>
          <w:rFonts w:ascii="Times New Roman" w:eastAsia="Times New Roman" w:hAnsi="Times New Roman" w:cs="Times New Roman"/>
          <w:b/>
          <w:i/>
          <w:sz w:val="28"/>
          <w:szCs w:val="28"/>
          <w:lang w:eastAsia="ru-RU"/>
        </w:rPr>
      </w:pPr>
      <w:r w:rsidRPr="007B5739">
        <w:rPr>
          <w:rFonts w:ascii="Times New Roman" w:eastAsia="Times New Roman" w:hAnsi="Times New Roman" w:cs="Times New Roman"/>
          <w:b/>
          <w:i/>
          <w:sz w:val="28"/>
          <w:szCs w:val="28"/>
          <w:lang w:eastAsia="ru-RU"/>
        </w:rPr>
        <w:t>Метод исследования</w:t>
      </w:r>
    </w:p>
    <w:p w:rsidR="007B5739" w:rsidRPr="007B5739" w:rsidRDefault="007B5739" w:rsidP="007B5739">
      <w:pPr>
        <w:spacing w:after="0" w:line="360" w:lineRule="auto"/>
        <w:jc w:val="both"/>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Мониторинговое исследование проводилось с использованием опросных методик «</w:t>
      </w:r>
      <w:r w:rsidRPr="007B5739">
        <w:rPr>
          <w:rFonts w:ascii="Times New Roman" w:eastAsia="Times New Roman" w:hAnsi="Times New Roman" w:cs="Times New Roman"/>
          <w:sz w:val="28"/>
          <w:szCs w:val="28"/>
          <w:lang w:val="en-US" w:eastAsia="ru-RU"/>
        </w:rPr>
        <w:t>face</w:t>
      </w:r>
      <w:r w:rsidRPr="007B5739">
        <w:rPr>
          <w:rFonts w:ascii="Times New Roman" w:eastAsia="Times New Roman" w:hAnsi="Times New Roman" w:cs="Times New Roman"/>
          <w:sz w:val="28"/>
          <w:szCs w:val="28"/>
          <w:lang w:eastAsia="ru-RU"/>
        </w:rPr>
        <w:t xml:space="preserve"> </w:t>
      </w:r>
      <w:r w:rsidRPr="007B5739">
        <w:rPr>
          <w:rFonts w:ascii="Times New Roman" w:eastAsia="Times New Roman" w:hAnsi="Times New Roman" w:cs="Times New Roman"/>
          <w:sz w:val="28"/>
          <w:szCs w:val="28"/>
          <w:lang w:val="en-US" w:eastAsia="ru-RU"/>
        </w:rPr>
        <w:t>to</w:t>
      </w:r>
      <w:r w:rsidRPr="007B5739">
        <w:rPr>
          <w:rFonts w:ascii="Times New Roman" w:eastAsia="Times New Roman" w:hAnsi="Times New Roman" w:cs="Times New Roman"/>
          <w:sz w:val="28"/>
          <w:szCs w:val="28"/>
          <w:lang w:eastAsia="ru-RU"/>
        </w:rPr>
        <w:t xml:space="preserve"> </w:t>
      </w:r>
      <w:r w:rsidRPr="007B5739">
        <w:rPr>
          <w:rFonts w:ascii="Times New Roman" w:eastAsia="Times New Roman" w:hAnsi="Times New Roman" w:cs="Times New Roman"/>
          <w:sz w:val="28"/>
          <w:szCs w:val="28"/>
          <w:lang w:val="en-US" w:eastAsia="ru-RU"/>
        </w:rPr>
        <w:t>face</w:t>
      </w:r>
      <w:r w:rsidRPr="007B5739">
        <w:rPr>
          <w:rFonts w:ascii="Times New Roman" w:eastAsia="Times New Roman" w:hAnsi="Times New Roman" w:cs="Times New Roman"/>
          <w:sz w:val="28"/>
          <w:szCs w:val="28"/>
          <w:lang w:eastAsia="ru-RU"/>
        </w:rPr>
        <w:t xml:space="preserve">» посетителей учреждениями культуры Приморского края театрально-концертного и культурно-досугового типа, и с помощью метода наблюдения за ходом их проведения. </w:t>
      </w:r>
    </w:p>
    <w:p w:rsidR="007B5739" w:rsidRPr="007B5739" w:rsidRDefault="007B5739" w:rsidP="007B5739">
      <w:pPr>
        <w:spacing w:after="0" w:line="360" w:lineRule="auto"/>
        <w:jc w:val="both"/>
        <w:rPr>
          <w:rFonts w:ascii="Times New Roman" w:eastAsia="Times New Roman" w:hAnsi="Times New Roman" w:cs="Times New Roman"/>
          <w:sz w:val="28"/>
          <w:szCs w:val="28"/>
          <w:lang w:eastAsia="ru-RU"/>
        </w:rPr>
      </w:pPr>
      <w:r w:rsidRPr="007B5739">
        <w:rPr>
          <w:rFonts w:ascii="Times New Roman" w:eastAsia="Times New Roman" w:hAnsi="Times New Roman" w:cs="Times New Roman"/>
          <w:b/>
          <w:sz w:val="28"/>
          <w:szCs w:val="28"/>
          <w:lang w:eastAsia="ru-RU"/>
        </w:rPr>
        <w:t>Выборка</w:t>
      </w:r>
      <w:r w:rsidRPr="007B5739">
        <w:rPr>
          <w:rFonts w:ascii="Times New Roman" w:eastAsia="Times New Roman" w:hAnsi="Times New Roman" w:cs="Times New Roman"/>
          <w:sz w:val="28"/>
          <w:szCs w:val="28"/>
          <w:lang w:eastAsia="ru-RU"/>
        </w:rPr>
        <w:t xml:space="preserve"> – целевая. </w:t>
      </w:r>
    </w:p>
    <w:p w:rsidR="007B5739" w:rsidRPr="007B5739" w:rsidRDefault="007B5739" w:rsidP="007B5739">
      <w:pPr>
        <w:spacing w:after="0" w:line="360" w:lineRule="auto"/>
        <w:jc w:val="both"/>
        <w:rPr>
          <w:rFonts w:ascii="Times New Roman" w:eastAsia="Times New Roman" w:hAnsi="Times New Roman" w:cs="Times New Roman"/>
          <w:sz w:val="28"/>
          <w:szCs w:val="28"/>
          <w:lang w:eastAsia="ru-RU"/>
        </w:rPr>
      </w:pPr>
      <w:r w:rsidRPr="007B5739">
        <w:rPr>
          <w:rFonts w:ascii="Times New Roman" w:eastAsia="Times New Roman" w:hAnsi="Times New Roman" w:cs="Times New Roman"/>
          <w:b/>
          <w:sz w:val="28"/>
          <w:szCs w:val="28"/>
          <w:lang w:eastAsia="ru-RU"/>
        </w:rPr>
        <w:t>Общий объем выборочной совокупности</w:t>
      </w:r>
      <w:r w:rsidRPr="007B5739">
        <w:rPr>
          <w:rFonts w:ascii="Times New Roman" w:eastAsia="Times New Roman" w:hAnsi="Times New Roman" w:cs="Times New Roman"/>
          <w:sz w:val="28"/>
          <w:szCs w:val="28"/>
          <w:lang w:eastAsia="ru-RU"/>
        </w:rPr>
        <w:t xml:space="preserve"> – 1050 человек.</w:t>
      </w:r>
    </w:p>
    <w:p w:rsidR="007B5739" w:rsidRPr="007B5739" w:rsidRDefault="007B5739" w:rsidP="007B5739">
      <w:pPr>
        <w:spacing w:after="0" w:line="360" w:lineRule="auto"/>
        <w:ind w:firstLine="708"/>
        <w:jc w:val="both"/>
        <w:rPr>
          <w:rFonts w:ascii="Times New Roman" w:eastAsia="Calibri" w:hAnsi="Times New Roman" w:cs="Times New Roman"/>
          <w:sz w:val="28"/>
          <w:szCs w:val="28"/>
        </w:rPr>
      </w:pPr>
      <w:r w:rsidRPr="007B5739">
        <w:rPr>
          <w:rFonts w:ascii="Times New Roman" w:eastAsia="Calibri" w:hAnsi="Times New Roman" w:cs="Times New Roman"/>
          <w:sz w:val="28"/>
          <w:szCs w:val="28"/>
        </w:rPr>
        <w:t xml:space="preserve">Для получения объективной картины удовлетворенности получателей услуг качеством оказания услуг организациями культуры, все заданные типы организаций культуры были разделены на 3 группы в зависимости от количества получателей услуг, оказываемых организациями культуры по типам: 1. Крупная организация культуры; 2. </w:t>
      </w:r>
      <w:proofErr w:type="gramStart"/>
      <w:r w:rsidRPr="007B5739">
        <w:rPr>
          <w:rFonts w:ascii="Times New Roman" w:eastAsia="Calibri" w:hAnsi="Times New Roman" w:cs="Times New Roman"/>
          <w:sz w:val="28"/>
          <w:szCs w:val="28"/>
        </w:rPr>
        <w:t>Средняя</w:t>
      </w:r>
      <w:proofErr w:type="gramEnd"/>
      <w:r w:rsidRPr="007B5739">
        <w:rPr>
          <w:rFonts w:ascii="Times New Roman" w:eastAsia="Calibri" w:hAnsi="Times New Roman" w:cs="Times New Roman"/>
          <w:sz w:val="28"/>
          <w:szCs w:val="28"/>
        </w:rPr>
        <w:t xml:space="preserve"> организации культуры; 3. Малая организация культуры.</w:t>
      </w:r>
    </w:p>
    <w:p w:rsidR="007B5739" w:rsidRPr="007B5739" w:rsidRDefault="007B5739" w:rsidP="007B5739">
      <w:pPr>
        <w:spacing w:after="0" w:line="360" w:lineRule="auto"/>
        <w:jc w:val="both"/>
        <w:rPr>
          <w:rFonts w:ascii="Times New Roman" w:eastAsia="Calibri" w:hAnsi="Times New Roman" w:cs="Times New Roman"/>
          <w:sz w:val="28"/>
          <w:szCs w:val="28"/>
        </w:rPr>
      </w:pPr>
    </w:p>
    <w:p w:rsidR="007B5739" w:rsidRPr="007B5739" w:rsidRDefault="007B5739" w:rsidP="007B5739">
      <w:pPr>
        <w:spacing w:after="0" w:line="360" w:lineRule="auto"/>
        <w:ind w:firstLine="708"/>
        <w:jc w:val="both"/>
        <w:rPr>
          <w:rFonts w:ascii="Times New Roman" w:eastAsia="Calibri" w:hAnsi="Times New Roman" w:cs="Times New Roman"/>
          <w:sz w:val="28"/>
          <w:szCs w:val="28"/>
        </w:rPr>
      </w:pPr>
      <w:r w:rsidRPr="007B5739">
        <w:rPr>
          <w:rFonts w:ascii="Times New Roman" w:eastAsia="Calibri" w:hAnsi="Times New Roman" w:cs="Times New Roman"/>
          <w:sz w:val="28"/>
          <w:szCs w:val="28"/>
        </w:rPr>
        <w:t xml:space="preserve">Для каждой группы было экспертно определено необходимое количество собираемых анкет, исходя из количества присутствующих на </w:t>
      </w:r>
      <w:r w:rsidRPr="007B5739">
        <w:rPr>
          <w:rFonts w:ascii="Times New Roman" w:eastAsia="Calibri" w:hAnsi="Times New Roman" w:cs="Times New Roman"/>
          <w:sz w:val="28"/>
          <w:szCs w:val="28"/>
        </w:rPr>
        <w:lastRenderedPageBreak/>
        <w:t xml:space="preserve">мероприятии (мест в зале), однородности изучаемого поля и бюджета исследования. Таким образом, были определены оптимальные выборочные совокупности. </w:t>
      </w:r>
    </w:p>
    <w:p w:rsidR="007B5739" w:rsidRPr="007B5739" w:rsidRDefault="007B5739" w:rsidP="007B5739">
      <w:pPr>
        <w:spacing w:after="0" w:line="360" w:lineRule="auto"/>
        <w:jc w:val="center"/>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Выборочные совокупности по учреждениям: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3441"/>
        <w:gridCol w:w="1737"/>
        <w:gridCol w:w="1947"/>
        <w:gridCol w:w="1916"/>
      </w:tblGrid>
      <w:tr w:rsidR="007B5739" w:rsidRPr="007B5739" w:rsidTr="002876B5">
        <w:tc>
          <w:tcPr>
            <w:tcW w:w="534" w:type="dxa"/>
          </w:tcPr>
          <w:p w:rsidR="007B5739" w:rsidRPr="007B5739" w:rsidRDefault="007B5739" w:rsidP="007B5739">
            <w:pPr>
              <w:spacing w:after="0" w:line="240" w:lineRule="auto"/>
              <w:jc w:val="center"/>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w:t>
            </w:r>
          </w:p>
        </w:tc>
        <w:tc>
          <w:tcPr>
            <w:tcW w:w="3685" w:type="dxa"/>
          </w:tcPr>
          <w:p w:rsidR="007B5739" w:rsidRPr="007B5739" w:rsidRDefault="007B5739" w:rsidP="007B5739">
            <w:pPr>
              <w:spacing w:after="0" w:line="240" w:lineRule="auto"/>
              <w:jc w:val="center"/>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Учреждение культуры</w:t>
            </w:r>
          </w:p>
        </w:tc>
        <w:tc>
          <w:tcPr>
            <w:tcW w:w="1559" w:type="dxa"/>
          </w:tcPr>
          <w:p w:rsidR="007B5739" w:rsidRPr="007B5739" w:rsidRDefault="007B5739" w:rsidP="007B5739">
            <w:pPr>
              <w:spacing w:after="0" w:line="240" w:lineRule="auto"/>
              <w:jc w:val="center"/>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Тип учреждения</w:t>
            </w:r>
          </w:p>
        </w:tc>
        <w:tc>
          <w:tcPr>
            <w:tcW w:w="1985" w:type="dxa"/>
          </w:tcPr>
          <w:p w:rsidR="007B5739" w:rsidRPr="007B5739" w:rsidRDefault="007B5739" w:rsidP="007B5739">
            <w:pPr>
              <w:spacing w:after="0" w:line="240" w:lineRule="auto"/>
              <w:jc w:val="center"/>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Прогнозная выборка</w:t>
            </w:r>
          </w:p>
        </w:tc>
        <w:tc>
          <w:tcPr>
            <w:tcW w:w="1843" w:type="dxa"/>
          </w:tcPr>
          <w:p w:rsidR="007B5739" w:rsidRPr="007B5739" w:rsidRDefault="007B5739" w:rsidP="007B5739">
            <w:pPr>
              <w:spacing w:after="0" w:line="240" w:lineRule="auto"/>
              <w:jc w:val="center"/>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Фактическая выборка</w:t>
            </w:r>
          </w:p>
        </w:tc>
      </w:tr>
      <w:tr w:rsidR="007B5739" w:rsidRPr="007B5739" w:rsidTr="002876B5">
        <w:tc>
          <w:tcPr>
            <w:tcW w:w="534" w:type="dxa"/>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1.</w:t>
            </w:r>
          </w:p>
        </w:tc>
        <w:tc>
          <w:tcPr>
            <w:tcW w:w="3685" w:type="dxa"/>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Приморский академический краевой драматический театр им. М.Горького</w:t>
            </w:r>
          </w:p>
        </w:tc>
        <w:tc>
          <w:tcPr>
            <w:tcW w:w="1559"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Крупная организация культуры</w:t>
            </w:r>
          </w:p>
        </w:tc>
        <w:tc>
          <w:tcPr>
            <w:tcW w:w="1985"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300</w:t>
            </w:r>
          </w:p>
        </w:tc>
        <w:tc>
          <w:tcPr>
            <w:tcW w:w="1843"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300</w:t>
            </w:r>
          </w:p>
        </w:tc>
      </w:tr>
      <w:tr w:rsidR="007B5739" w:rsidRPr="007B5739" w:rsidTr="002876B5">
        <w:tc>
          <w:tcPr>
            <w:tcW w:w="534" w:type="dxa"/>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2.</w:t>
            </w:r>
          </w:p>
        </w:tc>
        <w:tc>
          <w:tcPr>
            <w:tcW w:w="3685" w:type="dxa"/>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Приморский театр оперы и балета</w:t>
            </w:r>
          </w:p>
        </w:tc>
        <w:tc>
          <w:tcPr>
            <w:tcW w:w="1559"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Крупная организация культуры</w:t>
            </w:r>
          </w:p>
        </w:tc>
        <w:tc>
          <w:tcPr>
            <w:tcW w:w="1985"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300</w:t>
            </w:r>
          </w:p>
        </w:tc>
        <w:tc>
          <w:tcPr>
            <w:tcW w:w="1843"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300</w:t>
            </w:r>
          </w:p>
        </w:tc>
      </w:tr>
      <w:tr w:rsidR="007B5739" w:rsidRPr="007B5739" w:rsidTr="002876B5">
        <w:tc>
          <w:tcPr>
            <w:tcW w:w="534" w:type="dxa"/>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3.</w:t>
            </w:r>
          </w:p>
        </w:tc>
        <w:tc>
          <w:tcPr>
            <w:tcW w:w="3685" w:type="dxa"/>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Приморский краевой драматический театр молодежи</w:t>
            </w:r>
          </w:p>
        </w:tc>
        <w:tc>
          <w:tcPr>
            <w:tcW w:w="1559"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Малая организация культуры</w:t>
            </w:r>
          </w:p>
        </w:tc>
        <w:tc>
          <w:tcPr>
            <w:tcW w:w="1985"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100</w:t>
            </w:r>
          </w:p>
        </w:tc>
        <w:tc>
          <w:tcPr>
            <w:tcW w:w="1843"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100</w:t>
            </w:r>
          </w:p>
        </w:tc>
      </w:tr>
      <w:tr w:rsidR="007B5739" w:rsidRPr="007B5739" w:rsidTr="002876B5">
        <w:tc>
          <w:tcPr>
            <w:tcW w:w="534" w:type="dxa"/>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4.</w:t>
            </w:r>
          </w:p>
        </w:tc>
        <w:tc>
          <w:tcPr>
            <w:tcW w:w="3685" w:type="dxa"/>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Приморская краевая филармония</w:t>
            </w:r>
          </w:p>
        </w:tc>
        <w:tc>
          <w:tcPr>
            <w:tcW w:w="1559"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proofErr w:type="gramStart"/>
            <w:r w:rsidRPr="007B5739">
              <w:rPr>
                <w:rFonts w:ascii="Times New Roman" w:eastAsia="Times New Roman" w:hAnsi="Times New Roman" w:cs="Times New Roman"/>
                <w:sz w:val="28"/>
                <w:szCs w:val="28"/>
                <w:lang w:eastAsia="ru-RU"/>
              </w:rPr>
              <w:t>Средняя</w:t>
            </w:r>
            <w:proofErr w:type="gramEnd"/>
            <w:r w:rsidRPr="007B5739">
              <w:rPr>
                <w:rFonts w:ascii="Times New Roman" w:eastAsia="Times New Roman" w:hAnsi="Times New Roman" w:cs="Times New Roman"/>
                <w:sz w:val="28"/>
                <w:szCs w:val="28"/>
                <w:lang w:eastAsia="ru-RU"/>
              </w:rPr>
              <w:t xml:space="preserve"> организации культуры</w:t>
            </w:r>
          </w:p>
        </w:tc>
        <w:tc>
          <w:tcPr>
            <w:tcW w:w="1985"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150</w:t>
            </w:r>
          </w:p>
        </w:tc>
        <w:tc>
          <w:tcPr>
            <w:tcW w:w="1843"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150</w:t>
            </w:r>
          </w:p>
        </w:tc>
      </w:tr>
      <w:tr w:rsidR="007B5739" w:rsidRPr="007B5739" w:rsidTr="002876B5">
        <w:tc>
          <w:tcPr>
            <w:tcW w:w="534" w:type="dxa"/>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5.</w:t>
            </w:r>
          </w:p>
        </w:tc>
        <w:tc>
          <w:tcPr>
            <w:tcW w:w="3685" w:type="dxa"/>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Приморский краевой театр кукол</w:t>
            </w:r>
          </w:p>
        </w:tc>
        <w:tc>
          <w:tcPr>
            <w:tcW w:w="1559"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Малая организация культуры</w:t>
            </w:r>
          </w:p>
        </w:tc>
        <w:tc>
          <w:tcPr>
            <w:tcW w:w="1985"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100</w:t>
            </w:r>
          </w:p>
        </w:tc>
        <w:tc>
          <w:tcPr>
            <w:tcW w:w="1843"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100</w:t>
            </w:r>
          </w:p>
        </w:tc>
      </w:tr>
      <w:tr w:rsidR="007B5739" w:rsidRPr="007B5739" w:rsidTr="002876B5">
        <w:tc>
          <w:tcPr>
            <w:tcW w:w="534" w:type="dxa"/>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6.</w:t>
            </w:r>
          </w:p>
        </w:tc>
        <w:tc>
          <w:tcPr>
            <w:tcW w:w="3685" w:type="dxa"/>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Приморский краевой центр народной культуры</w:t>
            </w:r>
          </w:p>
        </w:tc>
        <w:tc>
          <w:tcPr>
            <w:tcW w:w="1559"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Малая организация культуры</w:t>
            </w:r>
          </w:p>
        </w:tc>
        <w:tc>
          <w:tcPr>
            <w:tcW w:w="1985"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100</w:t>
            </w:r>
          </w:p>
        </w:tc>
        <w:tc>
          <w:tcPr>
            <w:tcW w:w="1843" w:type="dxa"/>
            <w:vAlign w:val="center"/>
          </w:tcPr>
          <w:p w:rsidR="007B5739" w:rsidRPr="007B5739" w:rsidRDefault="007B5739" w:rsidP="007B5739">
            <w:pPr>
              <w:spacing w:after="0" w:line="240" w:lineRule="auto"/>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100</w:t>
            </w:r>
          </w:p>
        </w:tc>
      </w:tr>
    </w:tbl>
    <w:p w:rsidR="007B5739" w:rsidRPr="007B5739" w:rsidRDefault="007B5739" w:rsidP="007B5739">
      <w:pPr>
        <w:spacing w:after="0" w:line="360" w:lineRule="auto"/>
        <w:jc w:val="both"/>
        <w:rPr>
          <w:rFonts w:ascii="Times New Roman" w:eastAsia="Times New Roman" w:hAnsi="Times New Roman" w:cs="Times New Roman"/>
          <w:sz w:val="28"/>
          <w:szCs w:val="28"/>
          <w:lang w:eastAsia="ru-RU"/>
        </w:rPr>
      </w:pPr>
    </w:p>
    <w:p w:rsidR="007B5739" w:rsidRPr="007B5739" w:rsidRDefault="007B5739" w:rsidP="007B5739">
      <w:pPr>
        <w:spacing w:after="0" w:line="360" w:lineRule="auto"/>
        <w:jc w:val="both"/>
        <w:rPr>
          <w:rFonts w:ascii="Times New Roman" w:eastAsia="Times New Roman" w:hAnsi="Times New Roman" w:cs="Times New Roman"/>
          <w:sz w:val="28"/>
          <w:szCs w:val="28"/>
        </w:rPr>
      </w:pPr>
      <w:r w:rsidRPr="007B5739">
        <w:rPr>
          <w:rFonts w:ascii="Times New Roman" w:eastAsia="Times New Roman" w:hAnsi="Times New Roman" w:cs="Times New Roman"/>
          <w:sz w:val="28"/>
          <w:szCs w:val="28"/>
        </w:rPr>
        <w:t xml:space="preserve">Среди них по полу и возрасту (интервьюеры визуально оценивали демографический состав посетителей и проводили репрезентативный опрос): </w:t>
      </w:r>
    </w:p>
    <w:p w:rsidR="007B5739" w:rsidRPr="007B5739" w:rsidRDefault="007B5739" w:rsidP="007B5739">
      <w:pPr>
        <w:spacing w:after="0" w:line="360" w:lineRule="auto"/>
        <w:jc w:val="both"/>
        <w:rPr>
          <w:rFonts w:ascii="Times New Roman" w:eastAsia="Times New Roman" w:hAnsi="Times New Roman" w:cs="Times New Roman"/>
          <w:b/>
          <w:sz w:val="28"/>
          <w:szCs w:val="28"/>
        </w:rPr>
      </w:pPr>
      <w:r w:rsidRPr="007B5739">
        <w:rPr>
          <w:rFonts w:ascii="Times New Roman" w:eastAsia="Times New Roman" w:hAnsi="Times New Roman" w:cs="Times New Roman"/>
          <w:b/>
          <w:sz w:val="28"/>
          <w:szCs w:val="28"/>
        </w:rPr>
        <w:t>Пол</w:t>
      </w:r>
    </w:p>
    <w:tbl>
      <w:tblPr>
        <w:tblW w:w="9111"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tblPr>
      <w:tblGrid>
        <w:gridCol w:w="2772"/>
        <w:gridCol w:w="3622"/>
        <w:gridCol w:w="2717"/>
      </w:tblGrid>
      <w:tr w:rsidR="007B5739" w:rsidRPr="007B5739" w:rsidTr="002876B5">
        <w:trPr>
          <w:trHeight w:val="269"/>
          <w:tblCellSpacing w:w="15" w:type="dxa"/>
        </w:trPr>
        <w:tc>
          <w:tcPr>
            <w:tcW w:w="0" w:type="auto"/>
            <w:shd w:val="clear" w:color="auto" w:fill="auto"/>
            <w:noWrap/>
            <w:vAlign w:val="center"/>
          </w:tcPr>
          <w:p w:rsidR="007B5739" w:rsidRPr="007B5739" w:rsidRDefault="007B5739" w:rsidP="007B5739">
            <w:pPr>
              <w:spacing w:after="0" w:line="240" w:lineRule="auto"/>
              <w:jc w:val="center"/>
              <w:rPr>
                <w:rFonts w:ascii="Times New Roman" w:eastAsia="Times New Roman" w:hAnsi="Times New Roman" w:cs="Times New Roman"/>
                <w:b/>
                <w:bCs/>
                <w:sz w:val="28"/>
                <w:szCs w:val="28"/>
                <w:lang w:eastAsia="ru-RU"/>
              </w:rPr>
            </w:pPr>
            <w:r w:rsidRPr="007B5739">
              <w:rPr>
                <w:rFonts w:ascii="Times New Roman" w:eastAsia="Times New Roman" w:hAnsi="Times New Roman" w:cs="Times New Roman"/>
                <w:b/>
                <w:bCs/>
                <w:sz w:val="28"/>
                <w:szCs w:val="28"/>
                <w:lang w:eastAsia="ru-RU"/>
              </w:rPr>
              <w:t>Пол</w:t>
            </w:r>
          </w:p>
        </w:tc>
        <w:tc>
          <w:tcPr>
            <w:tcW w:w="0" w:type="auto"/>
            <w:shd w:val="clear" w:color="auto" w:fill="auto"/>
            <w:noWrap/>
            <w:vAlign w:val="center"/>
          </w:tcPr>
          <w:p w:rsidR="007B5739" w:rsidRPr="007B5739" w:rsidRDefault="007B5739" w:rsidP="007B5739">
            <w:pPr>
              <w:spacing w:after="0" w:line="240" w:lineRule="auto"/>
              <w:jc w:val="center"/>
              <w:rPr>
                <w:rFonts w:ascii="Times New Roman" w:eastAsia="Times New Roman" w:hAnsi="Times New Roman" w:cs="Times New Roman"/>
                <w:b/>
                <w:bCs/>
                <w:sz w:val="28"/>
                <w:szCs w:val="28"/>
                <w:lang w:eastAsia="ru-RU"/>
              </w:rPr>
            </w:pPr>
            <w:r w:rsidRPr="007B5739">
              <w:rPr>
                <w:rFonts w:ascii="Times New Roman" w:eastAsia="Times New Roman" w:hAnsi="Times New Roman" w:cs="Times New Roman"/>
                <w:b/>
                <w:bCs/>
                <w:sz w:val="28"/>
                <w:szCs w:val="28"/>
                <w:lang w:eastAsia="ru-RU"/>
              </w:rPr>
              <w:t>Количество</w:t>
            </w:r>
          </w:p>
        </w:tc>
        <w:tc>
          <w:tcPr>
            <w:tcW w:w="0" w:type="auto"/>
            <w:shd w:val="clear" w:color="auto" w:fill="auto"/>
            <w:noWrap/>
            <w:vAlign w:val="center"/>
          </w:tcPr>
          <w:p w:rsidR="007B5739" w:rsidRPr="007B5739" w:rsidRDefault="007B5739" w:rsidP="007B5739">
            <w:pPr>
              <w:spacing w:after="0" w:line="240" w:lineRule="auto"/>
              <w:jc w:val="center"/>
              <w:rPr>
                <w:rFonts w:ascii="Times New Roman" w:eastAsia="Times New Roman" w:hAnsi="Times New Roman" w:cs="Times New Roman"/>
                <w:b/>
                <w:bCs/>
                <w:sz w:val="28"/>
                <w:szCs w:val="28"/>
                <w:lang w:eastAsia="ru-RU"/>
              </w:rPr>
            </w:pPr>
            <w:r w:rsidRPr="007B5739">
              <w:rPr>
                <w:rFonts w:ascii="Times New Roman" w:eastAsia="Times New Roman" w:hAnsi="Times New Roman" w:cs="Times New Roman"/>
                <w:b/>
                <w:bCs/>
                <w:sz w:val="28"/>
                <w:szCs w:val="28"/>
                <w:lang w:eastAsia="ru-RU"/>
              </w:rPr>
              <w:t>Процент</w:t>
            </w:r>
          </w:p>
        </w:tc>
      </w:tr>
      <w:tr w:rsidR="007B5739" w:rsidRPr="007B5739" w:rsidTr="002876B5">
        <w:trPr>
          <w:trHeight w:val="269"/>
          <w:tblCellSpacing w:w="15" w:type="dxa"/>
        </w:trPr>
        <w:tc>
          <w:tcPr>
            <w:tcW w:w="0" w:type="auto"/>
            <w:shd w:val="clear" w:color="auto" w:fill="auto"/>
            <w:noWrap/>
            <w:vAlign w:val="center"/>
          </w:tcPr>
          <w:p w:rsidR="007B5739" w:rsidRPr="007B5739" w:rsidRDefault="007B5739" w:rsidP="007B5739">
            <w:pPr>
              <w:spacing w:after="0" w:line="240" w:lineRule="auto"/>
              <w:jc w:val="center"/>
              <w:rPr>
                <w:rFonts w:ascii="Times New Roman" w:eastAsia="Times New Roman" w:hAnsi="Times New Roman" w:cs="Times New Roman"/>
                <w:b/>
                <w:bCs/>
                <w:sz w:val="28"/>
                <w:szCs w:val="28"/>
                <w:lang w:eastAsia="ru-RU"/>
              </w:rPr>
            </w:pPr>
            <w:r w:rsidRPr="007B5739">
              <w:rPr>
                <w:rFonts w:ascii="Times New Roman" w:eastAsia="Times New Roman" w:hAnsi="Times New Roman" w:cs="Times New Roman"/>
                <w:b/>
                <w:bCs/>
                <w:sz w:val="28"/>
                <w:szCs w:val="28"/>
                <w:lang w:eastAsia="ru-RU"/>
              </w:rPr>
              <w:t>Мужчин</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230</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21,9</w:t>
            </w:r>
          </w:p>
        </w:tc>
      </w:tr>
      <w:tr w:rsidR="007B5739" w:rsidRPr="007B5739" w:rsidTr="002876B5">
        <w:trPr>
          <w:trHeight w:val="269"/>
          <w:tblCellSpacing w:w="15" w:type="dxa"/>
        </w:trPr>
        <w:tc>
          <w:tcPr>
            <w:tcW w:w="0" w:type="auto"/>
            <w:shd w:val="clear" w:color="auto" w:fill="auto"/>
            <w:noWrap/>
            <w:vAlign w:val="center"/>
          </w:tcPr>
          <w:p w:rsidR="007B5739" w:rsidRPr="007B5739" w:rsidRDefault="007B5739" w:rsidP="007B5739">
            <w:pPr>
              <w:spacing w:after="0" w:line="240" w:lineRule="auto"/>
              <w:jc w:val="center"/>
              <w:rPr>
                <w:rFonts w:ascii="Times New Roman" w:eastAsia="Times New Roman" w:hAnsi="Times New Roman" w:cs="Times New Roman"/>
                <w:b/>
                <w:bCs/>
                <w:sz w:val="28"/>
                <w:szCs w:val="28"/>
                <w:lang w:eastAsia="ru-RU"/>
              </w:rPr>
            </w:pPr>
            <w:r w:rsidRPr="007B5739">
              <w:rPr>
                <w:rFonts w:ascii="Times New Roman" w:eastAsia="Times New Roman" w:hAnsi="Times New Roman" w:cs="Times New Roman"/>
                <w:b/>
                <w:bCs/>
                <w:sz w:val="28"/>
                <w:szCs w:val="28"/>
                <w:lang w:eastAsia="ru-RU"/>
              </w:rPr>
              <w:t>Женщин</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820</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78,1</w:t>
            </w:r>
          </w:p>
        </w:tc>
      </w:tr>
      <w:tr w:rsidR="007B5739" w:rsidRPr="007B5739" w:rsidTr="002876B5">
        <w:trPr>
          <w:trHeight w:val="218"/>
          <w:tblCellSpacing w:w="15" w:type="dxa"/>
        </w:trPr>
        <w:tc>
          <w:tcPr>
            <w:tcW w:w="0" w:type="auto"/>
            <w:shd w:val="clear" w:color="auto" w:fill="auto"/>
            <w:noWrap/>
            <w:vAlign w:val="center"/>
          </w:tcPr>
          <w:p w:rsidR="007B5739" w:rsidRPr="007B5739" w:rsidRDefault="007B5739" w:rsidP="007B5739">
            <w:pPr>
              <w:spacing w:after="0" w:line="240" w:lineRule="auto"/>
              <w:jc w:val="center"/>
              <w:rPr>
                <w:rFonts w:ascii="Times New Roman" w:eastAsia="Times New Roman" w:hAnsi="Times New Roman" w:cs="Times New Roman"/>
                <w:b/>
                <w:bCs/>
                <w:sz w:val="28"/>
                <w:szCs w:val="28"/>
                <w:lang w:eastAsia="ru-RU"/>
              </w:rPr>
            </w:pPr>
            <w:r w:rsidRPr="007B5739">
              <w:rPr>
                <w:rFonts w:ascii="Times New Roman" w:eastAsia="Times New Roman" w:hAnsi="Times New Roman" w:cs="Times New Roman"/>
                <w:b/>
                <w:bCs/>
                <w:sz w:val="28"/>
                <w:szCs w:val="28"/>
                <w:lang w:eastAsia="ru-RU"/>
              </w:rPr>
              <w:t>Общее</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1050</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100,0</w:t>
            </w:r>
          </w:p>
        </w:tc>
      </w:tr>
    </w:tbl>
    <w:p w:rsidR="007B5739" w:rsidRDefault="007B5739" w:rsidP="007B5739">
      <w:pPr>
        <w:spacing w:after="0" w:line="240" w:lineRule="auto"/>
        <w:jc w:val="both"/>
        <w:rPr>
          <w:rFonts w:ascii="Times New Roman" w:eastAsia="Times New Roman" w:hAnsi="Times New Roman" w:cs="Times New Roman"/>
          <w:b/>
          <w:sz w:val="28"/>
          <w:szCs w:val="28"/>
        </w:rPr>
      </w:pPr>
    </w:p>
    <w:p w:rsidR="007B5739" w:rsidRDefault="007B5739" w:rsidP="007B5739">
      <w:pPr>
        <w:spacing w:after="0" w:line="240" w:lineRule="auto"/>
        <w:jc w:val="both"/>
        <w:rPr>
          <w:rFonts w:ascii="Times New Roman" w:eastAsia="Times New Roman" w:hAnsi="Times New Roman" w:cs="Times New Roman"/>
          <w:b/>
          <w:sz w:val="28"/>
          <w:szCs w:val="28"/>
        </w:rPr>
      </w:pPr>
    </w:p>
    <w:p w:rsidR="007B5739" w:rsidRPr="007B5739" w:rsidRDefault="007B5739" w:rsidP="007B5739">
      <w:pPr>
        <w:spacing w:after="0" w:line="240" w:lineRule="auto"/>
        <w:jc w:val="both"/>
        <w:rPr>
          <w:rFonts w:ascii="Times New Roman" w:eastAsia="Times New Roman" w:hAnsi="Times New Roman" w:cs="Times New Roman"/>
          <w:b/>
          <w:sz w:val="28"/>
          <w:szCs w:val="28"/>
        </w:rPr>
      </w:pPr>
      <w:r w:rsidRPr="007B5739">
        <w:rPr>
          <w:rFonts w:ascii="Times New Roman" w:eastAsia="Times New Roman" w:hAnsi="Times New Roman" w:cs="Times New Roman"/>
          <w:b/>
          <w:sz w:val="28"/>
          <w:szCs w:val="28"/>
        </w:rPr>
        <w:t>Возраст</w:t>
      </w:r>
    </w:p>
    <w:tbl>
      <w:tblPr>
        <w:tblW w:w="9118"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tblPr>
      <w:tblGrid>
        <w:gridCol w:w="2567"/>
        <w:gridCol w:w="3744"/>
        <w:gridCol w:w="2807"/>
      </w:tblGrid>
      <w:tr w:rsidR="007B5739" w:rsidRPr="007B5739" w:rsidTr="002876B5">
        <w:trPr>
          <w:trHeight w:val="236"/>
          <w:tblCellSpacing w:w="15" w:type="dxa"/>
        </w:trPr>
        <w:tc>
          <w:tcPr>
            <w:tcW w:w="0" w:type="auto"/>
            <w:shd w:val="clear" w:color="auto" w:fill="auto"/>
            <w:noWrap/>
            <w:vAlign w:val="center"/>
          </w:tcPr>
          <w:p w:rsidR="007B5739" w:rsidRPr="007B5739" w:rsidRDefault="007B5739" w:rsidP="007B5739">
            <w:pPr>
              <w:spacing w:after="0" w:line="240" w:lineRule="auto"/>
              <w:jc w:val="center"/>
              <w:rPr>
                <w:rFonts w:ascii="Times New Roman" w:eastAsia="Times New Roman" w:hAnsi="Times New Roman" w:cs="Times New Roman"/>
                <w:b/>
                <w:bCs/>
                <w:sz w:val="28"/>
                <w:szCs w:val="28"/>
                <w:lang w:eastAsia="ru-RU"/>
              </w:rPr>
            </w:pPr>
            <w:r w:rsidRPr="007B5739">
              <w:rPr>
                <w:rFonts w:ascii="Times New Roman" w:eastAsia="Times New Roman" w:hAnsi="Times New Roman" w:cs="Times New Roman"/>
                <w:b/>
                <w:bCs/>
                <w:sz w:val="28"/>
                <w:szCs w:val="28"/>
                <w:lang w:eastAsia="ru-RU"/>
              </w:rPr>
              <w:t>Возраст</w:t>
            </w:r>
          </w:p>
        </w:tc>
        <w:tc>
          <w:tcPr>
            <w:tcW w:w="0" w:type="auto"/>
            <w:shd w:val="clear" w:color="auto" w:fill="auto"/>
            <w:noWrap/>
            <w:vAlign w:val="center"/>
          </w:tcPr>
          <w:p w:rsidR="007B5739" w:rsidRPr="007B5739" w:rsidRDefault="007B5739" w:rsidP="007B5739">
            <w:pPr>
              <w:spacing w:after="0" w:line="240" w:lineRule="auto"/>
              <w:jc w:val="center"/>
              <w:rPr>
                <w:rFonts w:ascii="Times New Roman" w:eastAsia="Times New Roman" w:hAnsi="Times New Roman" w:cs="Times New Roman"/>
                <w:b/>
                <w:bCs/>
                <w:sz w:val="28"/>
                <w:szCs w:val="28"/>
                <w:lang w:eastAsia="ru-RU"/>
              </w:rPr>
            </w:pPr>
            <w:r w:rsidRPr="007B5739">
              <w:rPr>
                <w:rFonts w:ascii="Times New Roman" w:eastAsia="Times New Roman" w:hAnsi="Times New Roman" w:cs="Times New Roman"/>
                <w:b/>
                <w:bCs/>
                <w:sz w:val="28"/>
                <w:szCs w:val="28"/>
                <w:lang w:eastAsia="ru-RU"/>
              </w:rPr>
              <w:t>Количество</w:t>
            </w:r>
          </w:p>
        </w:tc>
        <w:tc>
          <w:tcPr>
            <w:tcW w:w="0" w:type="auto"/>
            <w:shd w:val="clear" w:color="auto" w:fill="auto"/>
            <w:noWrap/>
            <w:vAlign w:val="center"/>
          </w:tcPr>
          <w:p w:rsidR="007B5739" w:rsidRPr="007B5739" w:rsidRDefault="007B5739" w:rsidP="007B5739">
            <w:pPr>
              <w:spacing w:after="0" w:line="240" w:lineRule="auto"/>
              <w:jc w:val="center"/>
              <w:rPr>
                <w:rFonts w:ascii="Times New Roman" w:eastAsia="Times New Roman" w:hAnsi="Times New Roman" w:cs="Times New Roman"/>
                <w:b/>
                <w:bCs/>
                <w:sz w:val="28"/>
                <w:szCs w:val="28"/>
                <w:lang w:eastAsia="ru-RU"/>
              </w:rPr>
            </w:pPr>
            <w:r w:rsidRPr="007B5739">
              <w:rPr>
                <w:rFonts w:ascii="Times New Roman" w:eastAsia="Times New Roman" w:hAnsi="Times New Roman" w:cs="Times New Roman"/>
                <w:b/>
                <w:bCs/>
                <w:sz w:val="28"/>
                <w:szCs w:val="28"/>
                <w:lang w:eastAsia="ru-RU"/>
              </w:rPr>
              <w:t>Процент</w:t>
            </w:r>
          </w:p>
        </w:tc>
      </w:tr>
      <w:tr w:rsidR="007B5739" w:rsidRPr="007B5739" w:rsidTr="002876B5">
        <w:trPr>
          <w:trHeight w:val="310"/>
          <w:tblCellSpacing w:w="15" w:type="dxa"/>
        </w:trPr>
        <w:tc>
          <w:tcPr>
            <w:tcW w:w="0" w:type="auto"/>
            <w:shd w:val="clear" w:color="auto" w:fill="auto"/>
            <w:noWrap/>
            <w:vAlign w:val="center"/>
          </w:tcPr>
          <w:p w:rsidR="007B5739" w:rsidRPr="007B5739" w:rsidRDefault="007B5739" w:rsidP="007B573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5739">
              <w:rPr>
                <w:rFonts w:ascii="Times New Roman" w:eastAsia="Times New Roman" w:hAnsi="Times New Roman" w:cs="Times New Roman"/>
                <w:b/>
                <w:bCs/>
                <w:color w:val="000000"/>
                <w:sz w:val="28"/>
                <w:szCs w:val="28"/>
                <w:lang w:eastAsia="ru-RU"/>
              </w:rPr>
              <w:t>18-24</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274</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26,1</w:t>
            </w:r>
          </w:p>
        </w:tc>
      </w:tr>
      <w:tr w:rsidR="007B5739" w:rsidRPr="007B5739" w:rsidTr="002876B5">
        <w:trPr>
          <w:trHeight w:val="236"/>
          <w:tblCellSpacing w:w="15" w:type="dxa"/>
        </w:trPr>
        <w:tc>
          <w:tcPr>
            <w:tcW w:w="0" w:type="auto"/>
            <w:shd w:val="clear" w:color="auto" w:fill="auto"/>
            <w:noWrap/>
            <w:vAlign w:val="center"/>
          </w:tcPr>
          <w:p w:rsidR="007B5739" w:rsidRPr="007B5739" w:rsidRDefault="007B5739" w:rsidP="007B573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5739">
              <w:rPr>
                <w:rFonts w:ascii="Times New Roman" w:eastAsia="Times New Roman" w:hAnsi="Times New Roman" w:cs="Times New Roman"/>
                <w:b/>
                <w:bCs/>
                <w:color w:val="000000"/>
                <w:sz w:val="28"/>
                <w:szCs w:val="28"/>
                <w:lang w:eastAsia="ru-RU"/>
              </w:rPr>
              <w:lastRenderedPageBreak/>
              <w:t>25-34</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184</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17,5</w:t>
            </w:r>
          </w:p>
        </w:tc>
      </w:tr>
      <w:tr w:rsidR="007B5739" w:rsidRPr="007B5739" w:rsidTr="002876B5">
        <w:trPr>
          <w:trHeight w:val="236"/>
          <w:tblCellSpacing w:w="15" w:type="dxa"/>
        </w:trPr>
        <w:tc>
          <w:tcPr>
            <w:tcW w:w="0" w:type="auto"/>
            <w:shd w:val="clear" w:color="auto" w:fill="auto"/>
            <w:noWrap/>
            <w:vAlign w:val="center"/>
          </w:tcPr>
          <w:p w:rsidR="007B5739" w:rsidRPr="007B5739" w:rsidRDefault="007B5739" w:rsidP="007B573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5739">
              <w:rPr>
                <w:rFonts w:ascii="Times New Roman" w:eastAsia="Times New Roman" w:hAnsi="Times New Roman" w:cs="Times New Roman"/>
                <w:b/>
                <w:bCs/>
                <w:color w:val="000000"/>
                <w:sz w:val="28"/>
                <w:szCs w:val="28"/>
                <w:lang w:eastAsia="ru-RU"/>
              </w:rPr>
              <w:t>35-44</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151</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14,4</w:t>
            </w:r>
          </w:p>
        </w:tc>
      </w:tr>
      <w:tr w:rsidR="007B5739" w:rsidRPr="007B5739" w:rsidTr="002876B5">
        <w:trPr>
          <w:trHeight w:val="221"/>
          <w:tblCellSpacing w:w="15" w:type="dxa"/>
        </w:trPr>
        <w:tc>
          <w:tcPr>
            <w:tcW w:w="0" w:type="auto"/>
            <w:shd w:val="clear" w:color="auto" w:fill="auto"/>
            <w:noWrap/>
            <w:vAlign w:val="center"/>
          </w:tcPr>
          <w:p w:rsidR="007B5739" w:rsidRPr="007B5739" w:rsidRDefault="007B5739" w:rsidP="007B573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5739">
              <w:rPr>
                <w:rFonts w:ascii="Times New Roman" w:eastAsia="Times New Roman" w:hAnsi="Times New Roman" w:cs="Times New Roman"/>
                <w:b/>
                <w:bCs/>
                <w:color w:val="000000"/>
                <w:sz w:val="28"/>
                <w:szCs w:val="28"/>
                <w:lang w:eastAsia="ru-RU"/>
              </w:rPr>
              <w:t>45-54</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163</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15,5</w:t>
            </w:r>
          </w:p>
        </w:tc>
      </w:tr>
      <w:tr w:rsidR="007B5739" w:rsidRPr="007B5739" w:rsidTr="002876B5">
        <w:trPr>
          <w:trHeight w:val="236"/>
          <w:tblCellSpacing w:w="15" w:type="dxa"/>
        </w:trPr>
        <w:tc>
          <w:tcPr>
            <w:tcW w:w="0" w:type="auto"/>
            <w:shd w:val="clear" w:color="auto" w:fill="auto"/>
            <w:noWrap/>
            <w:vAlign w:val="center"/>
          </w:tcPr>
          <w:p w:rsidR="007B5739" w:rsidRPr="007B5739" w:rsidRDefault="007B5739" w:rsidP="007B573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5739">
              <w:rPr>
                <w:rFonts w:ascii="Times New Roman" w:eastAsia="Times New Roman" w:hAnsi="Times New Roman" w:cs="Times New Roman"/>
                <w:b/>
                <w:bCs/>
                <w:color w:val="000000"/>
                <w:sz w:val="28"/>
                <w:szCs w:val="28"/>
                <w:lang w:eastAsia="ru-RU"/>
              </w:rPr>
              <w:t>55 и ст.</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278</w:t>
            </w:r>
          </w:p>
        </w:tc>
        <w:tc>
          <w:tcPr>
            <w:tcW w:w="0" w:type="auto"/>
            <w:shd w:val="clear" w:color="auto" w:fill="auto"/>
            <w:noWrap/>
            <w:vAlign w:val="center"/>
          </w:tcPr>
          <w:p w:rsidR="007B5739" w:rsidRPr="007B5739" w:rsidRDefault="007B5739" w:rsidP="007B5739">
            <w:pPr>
              <w:autoSpaceDE w:val="0"/>
              <w:autoSpaceDN w:val="0"/>
              <w:adjustRightInd w:val="0"/>
              <w:spacing w:after="0" w:line="240" w:lineRule="auto"/>
              <w:ind w:left="60" w:right="60"/>
              <w:jc w:val="center"/>
              <w:rPr>
                <w:rFonts w:ascii="Times New Roman" w:eastAsia="Times New Roman" w:hAnsi="Times New Roman" w:cs="Times New Roman"/>
                <w:color w:val="000000"/>
                <w:sz w:val="28"/>
                <w:szCs w:val="28"/>
                <w:lang w:eastAsia="ru-RU"/>
              </w:rPr>
            </w:pPr>
            <w:r w:rsidRPr="007B5739">
              <w:rPr>
                <w:rFonts w:ascii="Times New Roman" w:eastAsia="Times New Roman" w:hAnsi="Times New Roman" w:cs="Times New Roman"/>
                <w:color w:val="000000"/>
                <w:sz w:val="28"/>
                <w:szCs w:val="28"/>
                <w:lang w:eastAsia="ru-RU"/>
              </w:rPr>
              <w:t>26,5</w:t>
            </w:r>
          </w:p>
        </w:tc>
      </w:tr>
    </w:tbl>
    <w:p w:rsidR="007B5739" w:rsidRPr="007B5739" w:rsidRDefault="007B5739" w:rsidP="007B5739">
      <w:pPr>
        <w:spacing w:after="0" w:line="360" w:lineRule="auto"/>
        <w:jc w:val="both"/>
        <w:rPr>
          <w:rFonts w:ascii="Times New Roman" w:eastAsia="Times New Roman" w:hAnsi="Times New Roman" w:cs="Times New Roman"/>
          <w:sz w:val="28"/>
          <w:szCs w:val="28"/>
          <w:lang w:eastAsia="ru-RU"/>
        </w:rPr>
      </w:pPr>
    </w:p>
    <w:p w:rsidR="007B5739" w:rsidRPr="007B5739" w:rsidRDefault="007B5739" w:rsidP="007B5739">
      <w:pPr>
        <w:spacing w:after="0" w:line="360" w:lineRule="auto"/>
        <w:jc w:val="both"/>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Выводы исследования:</w:t>
      </w:r>
    </w:p>
    <w:p w:rsidR="007B5739" w:rsidRPr="007B5739" w:rsidRDefault="007B5739" w:rsidP="007B5739">
      <w:pPr>
        <w:numPr>
          <w:ilvl w:val="0"/>
          <w:numId w:val="11"/>
        </w:numPr>
        <w:spacing w:after="0" w:line="360" w:lineRule="auto"/>
        <w:ind w:left="426"/>
        <w:jc w:val="both"/>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По данным исследований качество предоставляемых услуг в тестируемых театральных и культурно-досуговых учреждениях по оценкам присутствующих на мероприятиях жителей высокое. В целом 91% респондентов в той или иной степени удовлетворен услугами театральных и культурно-досуговых учреждений (63% - «полностью устраивает» + 29% - «скорее устраивает»). Только 3% отметили, что их не устраивает качество услуг театральных и культурно-досуговых учреждений в той или иной степени. 5% затруднились с ответом.</w:t>
      </w:r>
    </w:p>
    <w:p w:rsidR="007B5739" w:rsidRPr="007B5739" w:rsidRDefault="007B5739" w:rsidP="007B5739">
      <w:pPr>
        <w:numPr>
          <w:ilvl w:val="0"/>
          <w:numId w:val="11"/>
        </w:numPr>
        <w:spacing w:after="0" w:line="360" w:lineRule="auto"/>
        <w:ind w:left="426"/>
        <w:jc w:val="both"/>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 xml:space="preserve">Общая оценка удовлетворенности качеством оказания услуг </w:t>
      </w:r>
      <w:r w:rsidRPr="007B5739">
        <w:rPr>
          <w:rFonts w:ascii="Times New Roman" w:eastAsia="Times New Roman" w:hAnsi="Times New Roman" w:cs="Times New Roman"/>
          <w:color w:val="000000"/>
          <w:sz w:val="28"/>
          <w:szCs w:val="28"/>
          <w:lang w:eastAsia="ru-RU"/>
        </w:rPr>
        <w:t>в</w:t>
      </w:r>
      <w:r w:rsidRPr="007B5739">
        <w:rPr>
          <w:rFonts w:ascii="Times New Roman" w:eastAsia="Times New Roman" w:hAnsi="Times New Roman" w:cs="Times New Roman"/>
          <w:sz w:val="28"/>
          <w:szCs w:val="28"/>
          <w:lang w:eastAsia="ru-RU"/>
        </w:rPr>
        <w:t xml:space="preserve"> учреждениях культуры Приморского края театрально-концертного и культурно-досугового типа по десятибалльной шкале составляет</w:t>
      </w:r>
      <w:r w:rsidRPr="007B5739">
        <w:rPr>
          <w:rFonts w:ascii="Times New Roman" w:eastAsia="Times New Roman" w:hAnsi="Times New Roman" w:cs="Times New Roman"/>
          <w:b/>
          <w:sz w:val="28"/>
          <w:szCs w:val="28"/>
          <w:lang w:eastAsia="ru-RU"/>
        </w:rPr>
        <w:t xml:space="preserve"> – 8,8 балла.</w:t>
      </w:r>
    </w:p>
    <w:p w:rsidR="007B5739" w:rsidRPr="007B5739" w:rsidRDefault="007B5739" w:rsidP="007B5739">
      <w:pPr>
        <w:numPr>
          <w:ilvl w:val="0"/>
          <w:numId w:val="11"/>
        </w:numPr>
        <w:autoSpaceDE w:val="0"/>
        <w:autoSpaceDN w:val="0"/>
        <w:adjustRightInd w:val="0"/>
        <w:spacing w:after="0" w:line="360" w:lineRule="auto"/>
        <w:ind w:left="426"/>
        <w:jc w:val="both"/>
        <w:rPr>
          <w:rFonts w:ascii="Times New Roman" w:eastAsia="Times New Roman" w:hAnsi="Times New Roman" w:cs="Times New Roman"/>
          <w:sz w:val="28"/>
          <w:szCs w:val="28"/>
          <w:lang w:eastAsia="ru-RU"/>
        </w:rPr>
      </w:pPr>
      <w:r w:rsidRPr="007B5739">
        <w:rPr>
          <w:rFonts w:ascii="Times New Roman" w:eastAsia="Times New Roman" w:hAnsi="Times New Roman" w:cs="Times New Roman"/>
          <w:b/>
          <w:sz w:val="28"/>
          <w:szCs w:val="28"/>
          <w:lang w:eastAsia="ru-RU"/>
        </w:rPr>
        <w:t>Наиболее высокие общие оценки качества</w:t>
      </w:r>
      <w:r w:rsidRPr="007B5739">
        <w:rPr>
          <w:rFonts w:ascii="Times New Roman" w:eastAsia="Times New Roman" w:hAnsi="Times New Roman" w:cs="Times New Roman"/>
          <w:sz w:val="28"/>
          <w:szCs w:val="28"/>
          <w:lang w:eastAsia="ru-RU"/>
        </w:rPr>
        <w:t xml:space="preserve"> предоставляемых услуг  имеет </w:t>
      </w:r>
      <w:r w:rsidRPr="007B5739">
        <w:rPr>
          <w:rFonts w:ascii="Times New Roman" w:eastAsia="Times New Roman" w:hAnsi="Times New Roman" w:cs="Times New Roman"/>
          <w:b/>
          <w:sz w:val="28"/>
          <w:szCs w:val="28"/>
          <w:lang w:eastAsia="ru-RU"/>
        </w:rPr>
        <w:t>Приморская краевая филармония</w:t>
      </w:r>
      <w:r w:rsidRPr="007B5739">
        <w:rPr>
          <w:rFonts w:ascii="Times New Roman" w:eastAsia="Times New Roman" w:hAnsi="Times New Roman" w:cs="Times New Roman"/>
          <w:sz w:val="28"/>
          <w:szCs w:val="28"/>
          <w:lang w:eastAsia="ru-RU"/>
        </w:rPr>
        <w:t xml:space="preserve"> (Полностью устраивает – 76,7%; Скорее устраивает – 23,3%). </w:t>
      </w:r>
      <w:proofErr w:type="gramStart"/>
      <w:r w:rsidRPr="007B5739">
        <w:rPr>
          <w:rFonts w:ascii="Times New Roman" w:eastAsia="Times New Roman" w:hAnsi="Times New Roman" w:cs="Times New Roman"/>
          <w:b/>
          <w:sz w:val="28"/>
          <w:szCs w:val="28"/>
          <w:lang w:eastAsia="ru-RU"/>
        </w:rPr>
        <w:t>Вторую позицию</w:t>
      </w:r>
      <w:r w:rsidRPr="007B5739">
        <w:rPr>
          <w:rFonts w:ascii="Times New Roman" w:eastAsia="Times New Roman" w:hAnsi="Times New Roman" w:cs="Times New Roman"/>
          <w:sz w:val="28"/>
          <w:szCs w:val="28"/>
          <w:lang w:eastAsia="ru-RU"/>
        </w:rPr>
        <w:t xml:space="preserve"> в рейтинге занимает </w:t>
      </w:r>
      <w:r w:rsidRPr="007B5739">
        <w:rPr>
          <w:rFonts w:ascii="Times New Roman" w:eastAsia="Times New Roman" w:hAnsi="Times New Roman" w:cs="Times New Roman"/>
          <w:b/>
          <w:color w:val="000000"/>
          <w:sz w:val="28"/>
          <w:szCs w:val="28"/>
          <w:lang w:eastAsia="ru-RU"/>
        </w:rPr>
        <w:t>Приморский академический краевой драматический театр им. М.Горького</w:t>
      </w:r>
      <w:r w:rsidRPr="007B5739">
        <w:rPr>
          <w:rFonts w:ascii="Times New Roman" w:eastAsia="Times New Roman" w:hAnsi="Times New Roman" w:cs="Times New Roman"/>
          <w:color w:val="000000"/>
          <w:sz w:val="28"/>
          <w:szCs w:val="28"/>
          <w:lang w:eastAsia="ru-RU"/>
        </w:rPr>
        <w:t xml:space="preserve"> (Полностью устраивает – 73,7%:</w:t>
      </w:r>
      <w:proofErr w:type="gramEnd"/>
      <w:r w:rsidRPr="007B5739">
        <w:rPr>
          <w:rFonts w:ascii="Times New Roman" w:eastAsia="Times New Roman" w:hAnsi="Times New Roman" w:cs="Times New Roman"/>
          <w:sz w:val="28"/>
          <w:szCs w:val="28"/>
          <w:lang w:eastAsia="ru-RU"/>
        </w:rPr>
        <w:t xml:space="preserve"> </w:t>
      </w:r>
      <w:proofErr w:type="gramStart"/>
      <w:r w:rsidRPr="007B5739">
        <w:rPr>
          <w:rFonts w:ascii="Times New Roman" w:eastAsia="Times New Roman" w:hAnsi="Times New Roman" w:cs="Times New Roman"/>
          <w:sz w:val="28"/>
          <w:szCs w:val="28"/>
          <w:lang w:eastAsia="ru-RU"/>
        </w:rPr>
        <w:t>Скорее устраивает – 26,3%)</w:t>
      </w:r>
      <w:r w:rsidRPr="007B5739">
        <w:rPr>
          <w:rFonts w:ascii="Times New Roman" w:eastAsia="Times New Roman" w:hAnsi="Times New Roman" w:cs="Times New Roman"/>
          <w:color w:val="000000"/>
          <w:sz w:val="28"/>
          <w:szCs w:val="28"/>
          <w:lang w:eastAsia="ru-RU"/>
        </w:rPr>
        <w:t>.</w:t>
      </w:r>
      <w:proofErr w:type="gramEnd"/>
      <w:r w:rsidRPr="007B5739">
        <w:rPr>
          <w:rFonts w:ascii="Times New Roman" w:eastAsia="Times New Roman" w:hAnsi="Times New Roman" w:cs="Times New Roman"/>
          <w:color w:val="000000"/>
          <w:sz w:val="28"/>
          <w:szCs w:val="28"/>
          <w:lang w:eastAsia="ru-RU"/>
        </w:rPr>
        <w:t xml:space="preserve"> </w:t>
      </w:r>
      <w:proofErr w:type="gramStart"/>
      <w:r w:rsidRPr="007B5739">
        <w:rPr>
          <w:rFonts w:ascii="Times New Roman" w:eastAsia="Times New Roman" w:hAnsi="Times New Roman" w:cs="Times New Roman"/>
          <w:b/>
          <w:color w:val="000000"/>
          <w:sz w:val="28"/>
          <w:szCs w:val="28"/>
          <w:lang w:eastAsia="ru-RU"/>
        </w:rPr>
        <w:t>Третье место</w:t>
      </w:r>
      <w:r w:rsidRPr="007B5739">
        <w:rPr>
          <w:rFonts w:ascii="Times New Roman" w:eastAsia="Times New Roman" w:hAnsi="Times New Roman" w:cs="Times New Roman"/>
          <w:color w:val="000000"/>
          <w:sz w:val="28"/>
          <w:szCs w:val="28"/>
          <w:lang w:eastAsia="ru-RU"/>
        </w:rPr>
        <w:t xml:space="preserve"> в рейтинге - </w:t>
      </w:r>
      <w:r w:rsidRPr="007B5739">
        <w:rPr>
          <w:rFonts w:ascii="Times New Roman" w:eastAsia="Times New Roman" w:hAnsi="Times New Roman" w:cs="Times New Roman"/>
          <w:b/>
          <w:color w:val="000000"/>
          <w:sz w:val="28"/>
          <w:szCs w:val="28"/>
          <w:lang w:eastAsia="ru-RU"/>
        </w:rPr>
        <w:t>Приморский краевой театр кукол</w:t>
      </w:r>
      <w:r w:rsidRPr="007B5739">
        <w:rPr>
          <w:rFonts w:ascii="Times New Roman" w:eastAsia="Times New Roman" w:hAnsi="Times New Roman" w:cs="Times New Roman"/>
          <w:color w:val="000000"/>
          <w:sz w:val="28"/>
          <w:szCs w:val="28"/>
          <w:lang w:eastAsia="ru-RU"/>
        </w:rPr>
        <w:t xml:space="preserve"> (Полностью устраивает – 70%:</w:t>
      </w:r>
      <w:proofErr w:type="gramEnd"/>
      <w:r w:rsidRPr="007B5739">
        <w:rPr>
          <w:rFonts w:ascii="Times New Roman" w:eastAsia="Times New Roman" w:hAnsi="Times New Roman" w:cs="Times New Roman"/>
          <w:sz w:val="28"/>
          <w:szCs w:val="28"/>
          <w:lang w:eastAsia="ru-RU"/>
        </w:rPr>
        <w:t xml:space="preserve"> </w:t>
      </w:r>
      <w:proofErr w:type="gramStart"/>
      <w:r w:rsidRPr="007B5739">
        <w:rPr>
          <w:rFonts w:ascii="Times New Roman" w:eastAsia="Times New Roman" w:hAnsi="Times New Roman" w:cs="Times New Roman"/>
          <w:sz w:val="28"/>
          <w:szCs w:val="28"/>
          <w:lang w:eastAsia="ru-RU"/>
        </w:rPr>
        <w:t>Скорее устраивает – 10%; Затруднились – 20%).</w:t>
      </w:r>
      <w:proofErr w:type="gramEnd"/>
      <w:r w:rsidRPr="007B5739">
        <w:rPr>
          <w:rFonts w:ascii="Times New Roman" w:eastAsia="Times New Roman" w:hAnsi="Times New Roman" w:cs="Times New Roman"/>
          <w:sz w:val="28"/>
          <w:szCs w:val="28"/>
          <w:lang w:eastAsia="ru-RU"/>
        </w:rPr>
        <w:t xml:space="preserve"> </w:t>
      </w:r>
      <w:proofErr w:type="gramStart"/>
      <w:r w:rsidRPr="007B5739">
        <w:rPr>
          <w:rFonts w:ascii="Times New Roman" w:eastAsia="Times New Roman" w:hAnsi="Times New Roman" w:cs="Times New Roman"/>
          <w:sz w:val="28"/>
          <w:szCs w:val="28"/>
          <w:lang w:eastAsia="ru-RU"/>
        </w:rPr>
        <w:t xml:space="preserve">Лишь </w:t>
      </w:r>
      <w:r w:rsidRPr="007B5739">
        <w:rPr>
          <w:rFonts w:ascii="Times New Roman" w:eastAsia="Times New Roman" w:hAnsi="Times New Roman" w:cs="Times New Roman"/>
          <w:b/>
          <w:sz w:val="28"/>
          <w:szCs w:val="28"/>
          <w:lang w:eastAsia="ru-RU"/>
        </w:rPr>
        <w:t>четвертое место</w:t>
      </w:r>
      <w:r w:rsidRPr="007B5739">
        <w:rPr>
          <w:rFonts w:ascii="Times New Roman" w:eastAsia="Times New Roman" w:hAnsi="Times New Roman" w:cs="Times New Roman"/>
          <w:sz w:val="28"/>
          <w:szCs w:val="28"/>
          <w:lang w:eastAsia="ru-RU"/>
        </w:rPr>
        <w:t xml:space="preserve"> в сравнительном рейтинге занимает </w:t>
      </w:r>
      <w:r w:rsidRPr="007B5739">
        <w:rPr>
          <w:rFonts w:ascii="Times New Roman" w:eastAsia="Times New Roman" w:hAnsi="Times New Roman" w:cs="Times New Roman"/>
          <w:color w:val="000000"/>
          <w:sz w:val="28"/>
          <w:szCs w:val="28"/>
          <w:lang w:eastAsia="ru-RU"/>
        </w:rPr>
        <w:t>Приморский театр оперы и балета (Полностью устраивает – 50,3%:</w:t>
      </w:r>
      <w:proofErr w:type="gramEnd"/>
      <w:r w:rsidRPr="007B5739">
        <w:rPr>
          <w:rFonts w:ascii="Times New Roman" w:eastAsia="Times New Roman" w:hAnsi="Times New Roman" w:cs="Times New Roman"/>
          <w:sz w:val="28"/>
          <w:szCs w:val="28"/>
          <w:lang w:eastAsia="ru-RU"/>
        </w:rPr>
        <w:t xml:space="preserve"> </w:t>
      </w:r>
      <w:proofErr w:type="gramStart"/>
      <w:r w:rsidRPr="007B5739">
        <w:rPr>
          <w:rFonts w:ascii="Times New Roman" w:eastAsia="Times New Roman" w:hAnsi="Times New Roman" w:cs="Times New Roman"/>
          <w:sz w:val="28"/>
          <w:szCs w:val="28"/>
          <w:lang w:eastAsia="ru-RU"/>
        </w:rPr>
        <w:t>Скорее устраивает – 37%; Скорее не устраивает – 4,7%, Полностью не устраивает – 2,7%, Затруднились – 5,3%)</w:t>
      </w:r>
      <w:r w:rsidRPr="007B5739">
        <w:rPr>
          <w:rFonts w:ascii="Times New Roman" w:eastAsia="Times New Roman" w:hAnsi="Times New Roman" w:cs="Times New Roman"/>
          <w:color w:val="000000"/>
          <w:sz w:val="28"/>
          <w:szCs w:val="28"/>
          <w:lang w:eastAsia="ru-RU"/>
        </w:rPr>
        <w:t>.</w:t>
      </w:r>
      <w:proofErr w:type="gramEnd"/>
      <w:r w:rsidRPr="007B5739">
        <w:rPr>
          <w:rFonts w:ascii="Times New Roman" w:eastAsia="Times New Roman" w:hAnsi="Times New Roman" w:cs="Times New Roman"/>
          <w:sz w:val="28"/>
          <w:szCs w:val="28"/>
          <w:lang w:eastAsia="ru-RU"/>
        </w:rPr>
        <w:t xml:space="preserve"> Примерно одинаковые общие оценки имеют</w:t>
      </w:r>
      <w:r w:rsidRPr="007B5739">
        <w:rPr>
          <w:rFonts w:ascii="Times New Roman" w:eastAsia="Times New Roman" w:hAnsi="Times New Roman" w:cs="Times New Roman"/>
          <w:b/>
          <w:sz w:val="28"/>
          <w:szCs w:val="28"/>
          <w:lang w:eastAsia="ru-RU"/>
        </w:rPr>
        <w:t xml:space="preserve"> </w:t>
      </w:r>
      <w:r w:rsidRPr="007B5739">
        <w:rPr>
          <w:rFonts w:ascii="Times New Roman" w:eastAsia="Times New Roman" w:hAnsi="Times New Roman" w:cs="Times New Roman"/>
          <w:color w:val="000000"/>
          <w:sz w:val="28"/>
          <w:szCs w:val="28"/>
          <w:lang w:eastAsia="ru-RU"/>
        </w:rPr>
        <w:t xml:space="preserve">Приморский краевой драматический театр молодежи и </w:t>
      </w:r>
      <w:r w:rsidRPr="007B5739">
        <w:rPr>
          <w:rFonts w:ascii="Times New Roman" w:eastAsia="Times New Roman" w:hAnsi="Times New Roman" w:cs="Times New Roman"/>
          <w:color w:val="000000"/>
          <w:sz w:val="28"/>
          <w:szCs w:val="28"/>
          <w:lang w:eastAsia="ru-RU"/>
        </w:rPr>
        <w:lastRenderedPageBreak/>
        <w:t>Приморский краевой центр народной культуры (Полностью устраивает – 50%, Скорее устраивает – 35%).</w:t>
      </w:r>
    </w:p>
    <w:p w:rsidR="007B5739" w:rsidRPr="007B5739" w:rsidRDefault="007B5739" w:rsidP="007B5739">
      <w:pPr>
        <w:numPr>
          <w:ilvl w:val="0"/>
          <w:numId w:val="11"/>
        </w:numPr>
        <w:spacing w:after="0" w:line="360" w:lineRule="auto"/>
        <w:ind w:left="426"/>
        <w:jc w:val="both"/>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Оценка удовлетворенности качеством оказания услуг учреждением по пятибалльной шкале: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544"/>
      </w:tblGrid>
      <w:tr w:rsidR="007B5739" w:rsidRPr="007B5739" w:rsidTr="007B5739">
        <w:tc>
          <w:tcPr>
            <w:tcW w:w="6096" w:type="dxa"/>
            <w:vAlign w:val="center"/>
          </w:tcPr>
          <w:p w:rsidR="007B5739" w:rsidRPr="007B5739" w:rsidRDefault="007B5739" w:rsidP="007B5739">
            <w:pPr>
              <w:spacing w:after="0" w:line="360" w:lineRule="auto"/>
              <w:ind w:left="426"/>
              <w:jc w:val="center"/>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Учреждение культуры</w:t>
            </w:r>
          </w:p>
        </w:tc>
        <w:tc>
          <w:tcPr>
            <w:tcW w:w="3544" w:type="dxa"/>
            <w:vAlign w:val="center"/>
          </w:tcPr>
          <w:p w:rsidR="007B5739" w:rsidRPr="007B5739" w:rsidRDefault="007B5739" w:rsidP="007B5739">
            <w:pPr>
              <w:spacing w:after="0" w:line="240" w:lineRule="auto"/>
              <w:ind w:left="425"/>
              <w:jc w:val="center"/>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Оценка удовлетворенности качеством оказания услуг по пятибалльной шкале</w:t>
            </w:r>
          </w:p>
        </w:tc>
      </w:tr>
      <w:tr w:rsidR="007B5739" w:rsidRPr="007B5739" w:rsidTr="007B5739">
        <w:tc>
          <w:tcPr>
            <w:tcW w:w="6096" w:type="dxa"/>
          </w:tcPr>
          <w:p w:rsidR="007B5739" w:rsidRPr="007B5739" w:rsidRDefault="007B5739" w:rsidP="007B5739">
            <w:pPr>
              <w:spacing w:after="0" w:line="240" w:lineRule="auto"/>
              <w:ind w:left="425"/>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Приморский академический краевой драматический театр им. М.Горького</w:t>
            </w:r>
          </w:p>
        </w:tc>
        <w:tc>
          <w:tcPr>
            <w:tcW w:w="3544" w:type="dxa"/>
            <w:vAlign w:val="center"/>
          </w:tcPr>
          <w:p w:rsidR="007B5739" w:rsidRPr="007B5739" w:rsidRDefault="007B5739" w:rsidP="007B5739">
            <w:pPr>
              <w:spacing w:after="0" w:line="240" w:lineRule="auto"/>
              <w:ind w:left="425"/>
              <w:jc w:val="center"/>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4,7</w:t>
            </w:r>
          </w:p>
        </w:tc>
      </w:tr>
      <w:tr w:rsidR="007B5739" w:rsidRPr="007B5739" w:rsidTr="007B5739">
        <w:tc>
          <w:tcPr>
            <w:tcW w:w="6096" w:type="dxa"/>
          </w:tcPr>
          <w:p w:rsidR="007B5739" w:rsidRPr="007B5739" w:rsidRDefault="007B5739" w:rsidP="007B5739">
            <w:pPr>
              <w:spacing w:after="0" w:line="240" w:lineRule="auto"/>
              <w:ind w:left="425"/>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Приморский театр оперы и балета</w:t>
            </w:r>
          </w:p>
        </w:tc>
        <w:tc>
          <w:tcPr>
            <w:tcW w:w="3544" w:type="dxa"/>
            <w:vAlign w:val="center"/>
          </w:tcPr>
          <w:p w:rsidR="007B5739" w:rsidRPr="007B5739" w:rsidRDefault="007B5739" w:rsidP="007B5739">
            <w:pPr>
              <w:spacing w:after="0" w:line="240" w:lineRule="auto"/>
              <w:ind w:left="425"/>
              <w:jc w:val="center"/>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4,1</w:t>
            </w:r>
          </w:p>
        </w:tc>
      </w:tr>
      <w:tr w:rsidR="007B5739" w:rsidRPr="007B5739" w:rsidTr="007B5739">
        <w:tc>
          <w:tcPr>
            <w:tcW w:w="6096" w:type="dxa"/>
          </w:tcPr>
          <w:p w:rsidR="007B5739" w:rsidRPr="007B5739" w:rsidRDefault="007B5739" w:rsidP="007B5739">
            <w:pPr>
              <w:spacing w:after="0" w:line="240" w:lineRule="auto"/>
              <w:ind w:left="425"/>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Приморский краевой драматический театр молодежи</w:t>
            </w:r>
          </w:p>
        </w:tc>
        <w:tc>
          <w:tcPr>
            <w:tcW w:w="3544" w:type="dxa"/>
            <w:vAlign w:val="center"/>
          </w:tcPr>
          <w:p w:rsidR="007B5739" w:rsidRPr="007B5739" w:rsidRDefault="007B5739" w:rsidP="007B5739">
            <w:pPr>
              <w:spacing w:after="0" w:line="240" w:lineRule="auto"/>
              <w:ind w:left="425"/>
              <w:jc w:val="center"/>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4,2</w:t>
            </w:r>
          </w:p>
        </w:tc>
      </w:tr>
      <w:tr w:rsidR="007B5739" w:rsidRPr="007B5739" w:rsidTr="007B5739">
        <w:tc>
          <w:tcPr>
            <w:tcW w:w="6096" w:type="dxa"/>
          </w:tcPr>
          <w:p w:rsidR="007B5739" w:rsidRPr="007B5739" w:rsidRDefault="007B5739" w:rsidP="007B5739">
            <w:pPr>
              <w:spacing w:after="0" w:line="240" w:lineRule="auto"/>
              <w:ind w:left="425"/>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Приморская краевая филармония</w:t>
            </w:r>
          </w:p>
        </w:tc>
        <w:tc>
          <w:tcPr>
            <w:tcW w:w="3544" w:type="dxa"/>
            <w:vAlign w:val="center"/>
          </w:tcPr>
          <w:p w:rsidR="007B5739" w:rsidRPr="007B5739" w:rsidRDefault="007B5739" w:rsidP="007B5739">
            <w:pPr>
              <w:spacing w:after="0" w:line="240" w:lineRule="auto"/>
              <w:ind w:left="425"/>
              <w:jc w:val="center"/>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4,9</w:t>
            </w:r>
          </w:p>
        </w:tc>
      </w:tr>
      <w:tr w:rsidR="007B5739" w:rsidRPr="007B5739" w:rsidTr="007B5739">
        <w:tc>
          <w:tcPr>
            <w:tcW w:w="6096" w:type="dxa"/>
          </w:tcPr>
          <w:p w:rsidR="007B5739" w:rsidRPr="007B5739" w:rsidRDefault="007B5739" w:rsidP="007B5739">
            <w:pPr>
              <w:spacing w:after="0" w:line="240" w:lineRule="auto"/>
              <w:ind w:left="425"/>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Приморский краевой театр кукол</w:t>
            </w:r>
          </w:p>
        </w:tc>
        <w:tc>
          <w:tcPr>
            <w:tcW w:w="3544" w:type="dxa"/>
            <w:vAlign w:val="center"/>
          </w:tcPr>
          <w:p w:rsidR="007B5739" w:rsidRPr="007B5739" w:rsidRDefault="007B5739" w:rsidP="007B5739">
            <w:pPr>
              <w:spacing w:after="0" w:line="240" w:lineRule="auto"/>
              <w:ind w:left="425"/>
              <w:jc w:val="center"/>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4,6</w:t>
            </w:r>
          </w:p>
        </w:tc>
      </w:tr>
      <w:tr w:rsidR="007B5739" w:rsidRPr="007B5739" w:rsidTr="007B5739">
        <w:tc>
          <w:tcPr>
            <w:tcW w:w="6096" w:type="dxa"/>
          </w:tcPr>
          <w:p w:rsidR="007B5739" w:rsidRPr="007B5739" w:rsidRDefault="007B5739" w:rsidP="007B5739">
            <w:pPr>
              <w:spacing w:after="0" w:line="240" w:lineRule="auto"/>
              <w:ind w:left="425"/>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Приморский краевой центр народной культуры</w:t>
            </w:r>
          </w:p>
        </w:tc>
        <w:tc>
          <w:tcPr>
            <w:tcW w:w="3544" w:type="dxa"/>
            <w:vAlign w:val="center"/>
          </w:tcPr>
          <w:p w:rsidR="007B5739" w:rsidRPr="007B5739" w:rsidRDefault="007B5739" w:rsidP="007B5739">
            <w:pPr>
              <w:spacing w:after="0" w:line="240" w:lineRule="auto"/>
              <w:ind w:left="425"/>
              <w:jc w:val="center"/>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b/>
                <w:sz w:val="28"/>
                <w:szCs w:val="28"/>
                <w:lang w:eastAsia="ru-RU"/>
              </w:rPr>
              <w:t>4,5</w:t>
            </w:r>
          </w:p>
        </w:tc>
      </w:tr>
    </w:tbl>
    <w:p w:rsidR="00AD1FCE" w:rsidRDefault="00AD1FCE" w:rsidP="00AD1FCE">
      <w:pPr>
        <w:spacing w:after="0" w:line="360" w:lineRule="auto"/>
        <w:jc w:val="both"/>
        <w:rPr>
          <w:rFonts w:ascii="Times New Roman" w:eastAsia="Calibri" w:hAnsi="Times New Roman" w:cs="Times New Roman"/>
          <w:b/>
          <w:sz w:val="28"/>
          <w:szCs w:val="28"/>
        </w:rPr>
      </w:pPr>
    </w:p>
    <w:p w:rsidR="001B1B5A" w:rsidRPr="00AD1FCE" w:rsidRDefault="001B1B5A" w:rsidP="00AD1FCE">
      <w:pPr>
        <w:pStyle w:val="a3"/>
        <w:numPr>
          <w:ilvl w:val="0"/>
          <w:numId w:val="11"/>
        </w:numPr>
        <w:spacing w:after="0" w:line="360" w:lineRule="auto"/>
        <w:jc w:val="both"/>
        <w:rPr>
          <w:rFonts w:ascii="Times New Roman" w:eastAsia="Calibri" w:hAnsi="Times New Roman" w:cs="Times New Roman"/>
          <w:sz w:val="28"/>
          <w:szCs w:val="28"/>
        </w:rPr>
      </w:pPr>
      <w:r w:rsidRPr="00AD1FCE">
        <w:rPr>
          <w:rFonts w:ascii="Times New Roman" w:eastAsia="Calibri" w:hAnsi="Times New Roman" w:cs="Times New Roman"/>
          <w:b/>
          <w:sz w:val="28"/>
          <w:szCs w:val="28"/>
        </w:rPr>
        <w:t>Уровень удовлетворенности качеством оказания услуг</w:t>
      </w:r>
      <w:r w:rsidRPr="00AD1FCE">
        <w:rPr>
          <w:rFonts w:ascii="Times New Roman" w:eastAsia="Calibri" w:hAnsi="Times New Roman" w:cs="Times New Roman"/>
          <w:sz w:val="28"/>
          <w:szCs w:val="28"/>
        </w:rPr>
        <w:t xml:space="preserve"> организацией культуры формируется на основе оценок получателей услуг и измеряется в баллах. </w:t>
      </w:r>
    </w:p>
    <w:p w:rsidR="001B1B5A" w:rsidRPr="007B5739" w:rsidRDefault="001B1B5A" w:rsidP="001B1B5A">
      <w:pPr>
        <w:spacing w:after="0" w:line="360" w:lineRule="auto"/>
        <w:ind w:firstLine="709"/>
        <w:jc w:val="both"/>
        <w:rPr>
          <w:rFonts w:ascii="Times New Roman" w:eastAsia="Calibri" w:hAnsi="Times New Roman" w:cs="Times New Roman"/>
          <w:sz w:val="28"/>
          <w:szCs w:val="28"/>
        </w:rPr>
      </w:pPr>
      <w:r w:rsidRPr="007B5739">
        <w:rPr>
          <w:rFonts w:ascii="Times New Roman" w:eastAsia="Calibri" w:hAnsi="Times New Roman" w:cs="Times New Roman"/>
          <w:sz w:val="28"/>
          <w:szCs w:val="28"/>
        </w:rPr>
        <w:t>Уровень удовлетворенности качеством оказания услуг i-ой организацией культуры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удовл</m:t>
            </m:r>
          </m:sup>
        </m:sSubSup>
      </m:oMath>
      <w:r w:rsidRPr="007B5739">
        <w:rPr>
          <w:rFonts w:ascii="Times New Roman" w:eastAsia="Calibri" w:hAnsi="Times New Roman" w:cs="Times New Roman"/>
          <w:sz w:val="28"/>
          <w:szCs w:val="28"/>
        </w:rPr>
        <w:t>), определяется по формуле:</w:t>
      </w:r>
    </w:p>
    <w:p w:rsidR="001B1B5A" w:rsidRPr="007B5739" w:rsidRDefault="00336DB5" w:rsidP="001B1B5A">
      <w:pPr>
        <w:spacing w:after="0" w:line="360" w:lineRule="auto"/>
        <w:ind w:firstLine="709"/>
        <w:jc w:val="center"/>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i</m:t>
            </m:r>
          </m:sub>
          <m:sup>
            <m:r>
              <w:rPr>
                <w:rFonts w:ascii="Cambria Math" w:eastAsia="Calibri" w:hAnsi="Cambria Math" w:cs="Times New Roman"/>
                <w:sz w:val="28"/>
                <w:szCs w:val="28"/>
              </w:rPr>
              <m:t>удовл</m:t>
            </m:r>
          </m:sup>
        </m:sSub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1</m:t>
            </m:r>
          </m:num>
          <m:den>
            <m:r>
              <w:rPr>
                <w:rFonts w:ascii="Cambria Math" w:eastAsia="Calibri" w:hAnsi="Cambria Math" w:cs="Times New Roman"/>
                <w:sz w:val="28"/>
                <w:szCs w:val="28"/>
                <w:lang w:val="en-US"/>
              </w:rPr>
              <m:t>P</m:t>
            </m:r>
          </m:den>
        </m:f>
        <m:r>
          <w:rPr>
            <w:rFonts w:ascii="Cambria Math" w:eastAsia="Calibri" w:hAnsi="Cambria Math" w:cs="Times New Roman"/>
            <w:sz w:val="28"/>
            <w:szCs w:val="28"/>
          </w:rPr>
          <m:t>×</m:t>
        </m:r>
        <m:nary>
          <m:naryPr>
            <m:chr m:val="∑"/>
            <m:limLoc m:val="undOvr"/>
            <m:supHide m:val="on"/>
            <m:ctrlPr>
              <w:rPr>
                <w:rFonts w:ascii="Cambria Math" w:eastAsia="Calibri" w:hAnsi="Cambria Math" w:cs="Times New Roman"/>
                <w:i/>
                <w:sz w:val="28"/>
                <w:szCs w:val="28"/>
              </w:rPr>
            </m:ctrlPr>
          </m:naryPr>
          <m:sub>
            <m:r>
              <w:rPr>
                <w:rFonts w:ascii="Cambria Math" w:eastAsia="Calibri" w:hAnsi="Cambria Math" w:cs="Times New Roman"/>
                <w:sz w:val="28"/>
                <w:szCs w:val="28"/>
              </w:rPr>
              <m:t>p</m:t>
            </m:r>
          </m:sub>
          <m:sup/>
          <m:e>
            <m:nary>
              <m:naryPr>
                <m:chr m:val="∑"/>
                <m:limLoc m:val="undOvr"/>
                <m:supHide m:val="on"/>
                <m:ctrlPr>
                  <w:rPr>
                    <w:rFonts w:ascii="Cambria Math" w:eastAsia="Calibri" w:hAnsi="Cambria Math" w:cs="Times New Roman"/>
                    <w:i/>
                    <w:sz w:val="28"/>
                    <w:szCs w:val="28"/>
                  </w:rPr>
                </m:ctrlPr>
              </m:naryPr>
              <m:sub>
                <m:r>
                  <w:rPr>
                    <w:rFonts w:ascii="Cambria Math" w:eastAsia="Calibri" w:hAnsi="Cambria Math" w:cs="Times New Roman"/>
                    <w:sz w:val="28"/>
                    <w:szCs w:val="28"/>
                  </w:rPr>
                  <m:t>j</m:t>
                </m:r>
              </m:sub>
              <m:sup/>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ijp</m:t>
                    </m:r>
                  </m:sub>
                  <m:sup>
                    <m:r>
                      <w:rPr>
                        <w:rFonts w:ascii="Cambria Math" w:eastAsia="Calibri" w:hAnsi="Cambria Math" w:cs="Times New Roman"/>
                        <w:sz w:val="28"/>
                        <w:szCs w:val="28"/>
                      </w:rPr>
                      <m:t xml:space="preserve"> </m:t>
                    </m:r>
                  </m:sup>
                </m:sSubSup>
              </m:e>
            </m:nary>
          </m:e>
        </m:nary>
      </m:oMath>
      <w:r w:rsidR="001B1B5A" w:rsidRPr="007B5739">
        <w:rPr>
          <w:rFonts w:ascii="Times New Roman" w:eastAsia="Calibri" w:hAnsi="Times New Roman" w:cs="Times New Roman"/>
          <w:sz w:val="28"/>
          <w:szCs w:val="28"/>
        </w:rPr>
        <w:t>, где:</w:t>
      </w:r>
    </w:p>
    <w:p w:rsidR="001B1B5A" w:rsidRPr="007B5739" w:rsidRDefault="001B1B5A" w:rsidP="001B1B5A">
      <w:pPr>
        <w:spacing w:after="0" w:line="360" w:lineRule="auto"/>
        <w:ind w:firstLine="709"/>
        <w:jc w:val="center"/>
        <w:rPr>
          <w:rFonts w:ascii="Times New Roman" w:eastAsia="Calibri" w:hAnsi="Times New Roman" w:cs="Times New Roman"/>
          <w:sz w:val="28"/>
          <w:szCs w:val="28"/>
        </w:rPr>
      </w:pPr>
    </w:p>
    <w:p w:rsidR="001B1B5A" w:rsidRPr="007B5739" w:rsidRDefault="001B1B5A" w:rsidP="001B1B5A">
      <w:pPr>
        <w:spacing w:after="0" w:line="360" w:lineRule="auto"/>
        <w:ind w:firstLine="709"/>
        <w:jc w:val="both"/>
        <w:rPr>
          <w:rFonts w:ascii="Times New Roman" w:eastAsia="Calibri" w:hAnsi="Times New Roman" w:cs="Times New Roman"/>
          <w:sz w:val="28"/>
          <w:szCs w:val="28"/>
        </w:rPr>
      </w:pPr>
      <m:oMath>
        <m:r>
          <w:rPr>
            <w:rFonts w:ascii="Cambria Math" w:eastAsia="Calibri" w:hAnsi="Cambria Math" w:cs="Times New Roman"/>
            <w:sz w:val="28"/>
            <w:szCs w:val="28"/>
            <w:lang w:val="en-US"/>
          </w:rPr>
          <m:t>P</m:t>
        </m:r>
      </m:oMath>
      <w:r w:rsidRPr="007B5739">
        <w:rPr>
          <w:rFonts w:ascii="Times New Roman" w:eastAsia="Calibri" w:hAnsi="Times New Roman" w:cs="Times New Roman"/>
          <w:sz w:val="28"/>
          <w:szCs w:val="28"/>
        </w:rPr>
        <w:t xml:space="preserve"> – количество получателей услуг, оценивших удовлетворенность качеством оказания услуг i-ой организацией культуры;</w:t>
      </w:r>
    </w:p>
    <w:p w:rsidR="001B1B5A" w:rsidRPr="007B5739" w:rsidRDefault="001B1B5A" w:rsidP="001B1B5A">
      <w:pPr>
        <w:spacing w:after="0" w:line="360" w:lineRule="auto"/>
        <w:ind w:firstLine="709"/>
        <w:jc w:val="both"/>
        <w:rPr>
          <w:rFonts w:ascii="Times New Roman" w:eastAsia="Calibri" w:hAnsi="Times New Roman" w:cs="Times New Roman"/>
          <w:sz w:val="28"/>
          <w:szCs w:val="28"/>
        </w:rPr>
      </w:pPr>
      <m:oMath>
        <m:r>
          <w:rPr>
            <w:rFonts w:ascii="Cambria Math" w:eastAsia="Calibri" w:hAnsi="Cambria Math" w:cs="Times New Roman"/>
            <w:sz w:val="28"/>
            <w:szCs w:val="28"/>
            <w:lang w:val="en-US"/>
          </w:rPr>
          <m:t>J</m:t>
        </m:r>
      </m:oMath>
      <w:r w:rsidRPr="007B5739">
        <w:rPr>
          <w:rFonts w:ascii="Times New Roman" w:eastAsia="Calibri" w:hAnsi="Times New Roman" w:cs="Times New Roman"/>
          <w:sz w:val="28"/>
          <w:szCs w:val="28"/>
        </w:rPr>
        <w:t xml:space="preserve"> - количество критериев для оценки удовлетворенности качеством оказания услуг i-ой организацией культуры;</w:t>
      </w:r>
    </w:p>
    <w:p w:rsidR="001B1B5A" w:rsidRPr="007B5739" w:rsidRDefault="00336DB5" w:rsidP="001B1B5A">
      <w:pPr>
        <w:spacing w:after="0" w:line="360" w:lineRule="auto"/>
        <w:ind w:firstLine="709"/>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ijp</m:t>
            </m:r>
          </m:sub>
          <m:sup>
            <m:r>
              <w:rPr>
                <w:rFonts w:ascii="Cambria Math" w:eastAsia="Calibri" w:hAnsi="Cambria Math" w:cs="Times New Roman"/>
                <w:sz w:val="28"/>
                <w:szCs w:val="28"/>
              </w:rPr>
              <m:t xml:space="preserve"> </m:t>
            </m:r>
          </m:sup>
        </m:sSubSup>
      </m:oMath>
      <w:r w:rsidR="001B1B5A" w:rsidRPr="007B5739">
        <w:rPr>
          <w:rFonts w:ascii="Times New Roman" w:eastAsia="Calibri" w:hAnsi="Times New Roman" w:cs="Times New Roman"/>
          <w:sz w:val="28"/>
          <w:szCs w:val="28"/>
        </w:rPr>
        <w:t xml:space="preserve"> – оценка удовлетворенности качеством оказания услуг i-ой организацией культуры, сформированная </w:t>
      </w:r>
      <w:r w:rsidR="001B1B5A" w:rsidRPr="007B5739">
        <w:rPr>
          <w:rFonts w:ascii="Times New Roman" w:eastAsia="Calibri" w:hAnsi="Times New Roman" w:cs="Times New Roman"/>
          <w:sz w:val="28"/>
          <w:szCs w:val="28"/>
          <w:lang w:val="en-US"/>
        </w:rPr>
        <w:t>p</w:t>
      </w:r>
      <w:r w:rsidR="001B1B5A" w:rsidRPr="007B5739">
        <w:rPr>
          <w:rFonts w:ascii="Times New Roman" w:eastAsia="Calibri" w:hAnsi="Times New Roman" w:cs="Times New Roman"/>
          <w:sz w:val="28"/>
          <w:szCs w:val="28"/>
        </w:rPr>
        <w:t xml:space="preserve">-ым получателем услуг по  </w:t>
      </w:r>
      <w:r w:rsidR="001B1B5A" w:rsidRPr="007B5739">
        <w:rPr>
          <w:rFonts w:ascii="Times New Roman" w:eastAsia="Calibri" w:hAnsi="Times New Roman" w:cs="Times New Roman"/>
          <w:sz w:val="28"/>
          <w:szCs w:val="28"/>
          <w:lang w:val="en-US"/>
        </w:rPr>
        <w:t>j</w:t>
      </w:r>
      <w:r w:rsidR="001B1B5A" w:rsidRPr="007B5739">
        <w:rPr>
          <w:rFonts w:ascii="Times New Roman" w:eastAsia="Calibri" w:hAnsi="Times New Roman" w:cs="Times New Roman"/>
          <w:sz w:val="28"/>
          <w:szCs w:val="28"/>
        </w:rPr>
        <w:t>-ому критерию;</w:t>
      </w:r>
    </w:p>
    <w:p w:rsidR="001B1B5A" w:rsidRPr="007B5739" w:rsidRDefault="001B1B5A" w:rsidP="001B1B5A">
      <w:pPr>
        <w:spacing w:after="0" w:line="360" w:lineRule="auto"/>
        <w:jc w:val="right"/>
        <w:rPr>
          <w:rFonts w:ascii="Times New Roman" w:eastAsia="Times New Roman" w:hAnsi="Times New Roman" w:cs="Times New Roman"/>
          <w:sz w:val="28"/>
          <w:szCs w:val="28"/>
          <w:lang w:eastAsia="ru-RU"/>
        </w:rPr>
      </w:pPr>
    </w:p>
    <w:tbl>
      <w:tblPr>
        <w:tblW w:w="104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4678"/>
        <w:gridCol w:w="2692"/>
      </w:tblGrid>
      <w:tr w:rsidR="00AD1FCE" w:rsidRPr="007B5739" w:rsidTr="00AD1FCE">
        <w:tc>
          <w:tcPr>
            <w:tcW w:w="3119" w:type="dxa"/>
            <w:shd w:val="clear" w:color="auto" w:fill="auto"/>
          </w:tcPr>
          <w:p w:rsidR="00AD1FCE" w:rsidRPr="007B5739" w:rsidRDefault="00AD1FCE" w:rsidP="00AD1FCE">
            <w:pPr>
              <w:widowControl w:val="0"/>
              <w:spacing w:after="0" w:line="240" w:lineRule="auto"/>
              <w:jc w:val="center"/>
              <w:rPr>
                <w:rFonts w:ascii="Times New Roman" w:eastAsia="Calibri" w:hAnsi="Times New Roman" w:cs="Times New Roman"/>
                <w:b/>
                <w:sz w:val="28"/>
                <w:szCs w:val="28"/>
              </w:rPr>
            </w:pPr>
            <w:r w:rsidRPr="007B5739">
              <w:rPr>
                <w:rFonts w:ascii="Times New Roman" w:eastAsia="Calibri" w:hAnsi="Times New Roman" w:cs="Times New Roman"/>
                <w:b/>
                <w:sz w:val="28"/>
                <w:szCs w:val="28"/>
              </w:rPr>
              <w:lastRenderedPageBreak/>
              <w:t>Наименование организации культуры</w:t>
            </w:r>
          </w:p>
        </w:tc>
        <w:tc>
          <w:tcPr>
            <w:tcW w:w="4678" w:type="dxa"/>
          </w:tcPr>
          <w:p w:rsidR="00AD1FCE" w:rsidRDefault="00AD1FCE" w:rsidP="00AD1FCE">
            <w:pPr>
              <w:widowControl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Расчет</w:t>
            </w:r>
          </w:p>
          <w:p w:rsidR="00AD1FCE" w:rsidRPr="007B5739" w:rsidRDefault="00336DB5" w:rsidP="00AD1FCE">
            <w:pPr>
              <w:widowControl w:val="0"/>
              <w:spacing w:after="0" w:line="240" w:lineRule="auto"/>
              <w:jc w:val="center"/>
              <w:rPr>
                <w:rFonts w:ascii="Times New Roman" w:eastAsia="Calibri" w:hAnsi="Times New Roman" w:cs="Times New Roman"/>
                <w:b/>
                <w:sz w:val="28"/>
                <w:szCs w:val="28"/>
              </w:rPr>
            </w:pPr>
            <m:oMath>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N</m:t>
                  </m:r>
                </m:e>
                <m:sub>
                  <m:r>
                    <w:rPr>
                      <w:rFonts w:ascii="Cambria Math" w:eastAsia="Calibri" w:hAnsi="Cambria Math" w:cs="Times New Roman"/>
                      <w:sz w:val="20"/>
                      <w:szCs w:val="20"/>
                    </w:rPr>
                    <m:t>i</m:t>
                  </m:r>
                </m:sub>
                <m:sup>
                  <m:r>
                    <w:rPr>
                      <w:rFonts w:ascii="Cambria Math" w:eastAsia="Calibri" w:hAnsi="Cambria Math" w:cs="Times New Roman"/>
                      <w:sz w:val="20"/>
                      <w:szCs w:val="20"/>
                    </w:rPr>
                    <m:t>удовл</m:t>
                  </m:r>
                </m:sup>
              </m:sSubSup>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rPr>
                    <m:t>1</m:t>
                  </m:r>
                </m:num>
                <m:den>
                  <m:r>
                    <w:rPr>
                      <w:rFonts w:ascii="Cambria Math" w:eastAsia="Calibri" w:hAnsi="Cambria Math" w:cs="Times New Roman"/>
                      <w:sz w:val="20"/>
                      <w:szCs w:val="20"/>
                      <w:lang w:val="en-US"/>
                    </w:rPr>
                    <m:t>P</m:t>
                  </m:r>
                </m:den>
              </m:f>
              <m:r>
                <w:rPr>
                  <w:rFonts w:ascii="Cambria Math" w:eastAsia="Calibri" w:hAnsi="Cambria Math" w:cs="Times New Roman"/>
                  <w:sz w:val="20"/>
                  <w:szCs w:val="20"/>
                </w:rPr>
                <m:t>×</m:t>
              </m:r>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p</m:t>
                  </m:r>
                </m:sub>
                <m:sup/>
                <m:e>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j</m:t>
                      </m:r>
                    </m:sub>
                    <m:sup/>
                    <m:e>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m</m:t>
                          </m:r>
                        </m:e>
                        <m:sub>
                          <m:r>
                            <w:rPr>
                              <w:rFonts w:ascii="Cambria Math" w:eastAsia="Calibri" w:hAnsi="Cambria Math" w:cs="Times New Roman"/>
                              <w:sz w:val="20"/>
                              <w:szCs w:val="20"/>
                            </w:rPr>
                            <m:t>ijp</m:t>
                          </m:r>
                        </m:sub>
                        <m:sup>
                          <m:r>
                            <w:rPr>
                              <w:rFonts w:ascii="Cambria Math" w:eastAsia="Calibri" w:hAnsi="Cambria Math" w:cs="Times New Roman"/>
                              <w:sz w:val="20"/>
                              <w:szCs w:val="20"/>
                            </w:rPr>
                            <m:t xml:space="preserve"> </m:t>
                          </m:r>
                        </m:sup>
                      </m:sSubSup>
                    </m:e>
                  </m:nary>
                </m:e>
              </m:nary>
            </m:oMath>
            <w:r w:rsidR="00AD1FCE" w:rsidRPr="007B5739">
              <w:rPr>
                <w:rFonts w:ascii="Times New Roman" w:eastAsia="Calibri" w:hAnsi="Times New Roman" w:cs="Times New Roman"/>
                <w:sz w:val="20"/>
                <w:szCs w:val="20"/>
              </w:rPr>
              <w:t>, где:</w:t>
            </w:r>
          </w:p>
          <w:p w:rsidR="00AD1FCE" w:rsidRDefault="00AD1FCE" w:rsidP="00AD1FCE">
            <w:pPr>
              <w:spacing w:after="0" w:line="240" w:lineRule="auto"/>
              <w:ind w:firstLine="709"/>
              <w:jc w:val="both"/>
              <w:rPr>
                <w:rFonts w:ascii="Times New Roman" w:eastAsia="Calibri" w:hAnsi="Times New Roman" w:cs="Times New Roman"/>
                <w:sz w:val="20"/>
                <w:szCs w:val="20"/>
              </w:rPr>
            </w:pPr>
            <m:oMath>
              <m:r>
                <w:rPr>
                  <w:rFonts w:ascii="Cambria Math" w:eastAsia="Calibri" w:hAnsi="Cambria Math" w:cs="Times New Roman"/>
                  <w:sz w:val="20"/>
                  <w:szCs w:val="20"/>
                  <w:lang w:val="en-US"/>
                </w:rPr>
                <m:t>P</m:t>
              </m:r>
            </m:oMath>
            <w:r w:rsidRPr="007B5739">
              <w:rPr>
                <w:rFonts w:ascii="Times New Roman" w:eastAsia="Calibri" w:hAnsi="Times New Roman" w:cs="Times New Roman"/>
                <w:sz w:val="20"/>
                <w:szCs w:val="20"/>
              </w:rPr>
              <w:t xml:space="preserve"> – количество оценивших удовлетворенность качеством оказания услуг </w:t>
            </w:r>
          </w:p>
          <w:p w:rsidR="00AD1FCE" w:rsidRDefault="00AD1FCE" w:rsidP="00AD1FCE">
            <w:pPr>
              <w:spacing w:after="0" w:line="240" w:lineRule="auto"/>
              <w:ind w:firstLine="709"/>
              <w:jc w:val="both"/>
              <w:rPr>
                <w:rFonts w:ascii="Times New Roman" w:eastAsia="Calibri" w:hAnsi="Times New Roman" w:cs="Times New Roman"/>
                <w:sz w:val="20"/>
                <w:szCs w:val="20"/>
              </w:rPr>
            </w:pPr>
            <m:oMath>
              <m:r>
                <w:rPr>
                  <w:rFonts w:ascii="Cambria Math" w:eastAsia="Calibri" w:hAnsi="Cambria Math" w:cs="Times New Roman"/>
                  <w:sz w:val="20"/>
                  <w:szCs w:val="20"/>
                  <w:lang w:val="en-US"/>
                </w:rPr>
                <m:t>J</m:t>
              </m:r>
            </m:oMath>
            <w:r w:rsidRPr="007B5739">
              <w:rPr>
                <w:rFonts w:ascii="Times New Roman" w:eastAsia="Calibri" w:hAnsi="Times New Roman" w:cs="Times New Roman"/>
                <w:sz w:val="20"/>
                <w:szCs w:val="20"/>
              </w:rPr>
              <w:t xml:space="preserve"> - количество критериев для оценки удовлетворенности качеством оказания услуг</w:t>
            </w:r>
          </w:p>
          <w:p w:rsidR="00AD1FCE" w:rsidRPr="007B5739" w:rsidRDefault="00336DB5" w:rsidP="00AD1FCE">
            <w:pPr>
              <w:spacing w:after="0" w:line="240" w:lineRule="auto"/>
              <w:ind w:firstLine="709"/>
              <w:jc w:val="both"/>
              <w:rPr>
                <w:rFonts w:ascii="Times New Roman" w:eastAsia="Calibri" w:hAnsi="Times New Roman" w:cs="Times New Roman"/>
                <w:b/>
                <w:sz w:val="28"/>
                <w:szCs w:val="28"/>
              </w:rPr>
            </w:pPr>
            <m:oMath>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m</m:t>
                  </m:r>
                </m:e>
                <m:sub>
                  <m:r>
                    <w:rPr>
                      <w:rFonts w:ascii="Cambria Math" w:eastAsia="Calibri" w:hAnsi="Cambria Math" w:cs="Times New Roman"/>
                      <w:sz w:val="20"/>
                      <w:szCs w:val="20"/>
                    </w:rPr>
                    <m:t>ijp</m:t>
                  </m:r>
                </m:sub>
                <m:sup>
                  <m:r>
                    <w:rPr>
                      <w:rFonts w:ascii="Cambria Math" w:eastAsia="Calibri" w:hAnsi="Cambria Math" w:cs="Times New Roman"/>
                      <w:sz w:val="20"/>
                      <w:szCs w:val="20"/>
                    </w:rPr>
                    <m:t xml:space="preserve"> </m:t>
                  </m:r>
                </m:sup>
              </m:sSubSup>
            </m:oMath>
            <w:r w:rsidR="00AD1FCE" w:rsidRPr="007B5739">
              <w:rPr>
                <w:rFonts w:ascii="Times New Roman" w:eastAsia="Calibri" w:hAnsi="Times New Roman" w:cs="Times New Roman"/>
                <w:sz w:val="20"/>
                <w:szCs w:val="20"/>
              </w:rPr>
              <w:t xml:space="preserve"> – оценка удовлетворенности качеством оказания услуг </w:t>
            </w:r>
          </w:p>
        </w:tc>
        <w:tc>
          <w:tcPr>
            <w:tcW w:w="2692" w:type="dxa"/>
          </w:tcPr>
          <w:p w:rsidR="00AD1FCE" w:rsidRPr="007B5739" w:rsidRDefault="00AD1FCE" w:rsidP="00AD1FCE">
            <w:pPr>
              <w:widowControl w:val="0"/>
              <w:spacing w:after="0" w:line="240" w:lineRule="auto"/>
              <w:jc w:val="center"/>
              <w:rPr>
                <w:rFonts w:ascii="Times New Roman" w:eastAsia="Calibri" w:hAnsi="Times New Roman" w:cs="Times New Roman"/>
                <w:b/>
                <w:sz w:val="28"/>
                <w:szCs w:val="28"/>
              </w:rPr>
            </w:pPr>
            <w:r w:rsidRPr="007B5739">
              <w:rPr>
                <w:rFonts w:ascii="Times New Roman" w:eastAsia="Calibri" w:hAnsi="Times New Roman" w:cs="Times New Roman"/>
                <w:b/>
                <w:sz w:val="28"/>
                <w:szCs w:val="28"/>
              </w:rPr>
              <w:t>Оценка уровня удовлетворенности качеством оказываемых услуг, баллы</w:t>
            </w:r>
          </w:p>
        </w:tc>
      </w:tr>
      <w:tr w:rsidR="00AD1FCE" w:rsidRPr="007B5739" w:rsidTr="00AD1FCE">
        <w:tc>
          <w:tcPr>
            <w:tcW w:w="3119" w:type="dxa"/>
            <w:shd w:val="clear" w:color="auto" w:fill="auto"/>
          </w:tcPr>
          <w:p w:rsidR="00AD1FCE" w:rsidRPr="007B5739" w:rsidRDefault="00AD1FCE" w:rsidP="00AD1FCE">
            <w:pPr>
              <w:widowControl w:val="0"/>
              <w:spacing w:after="0" w:line="240" w:lineRule="auto"/>
              <w:rPr>
                <w:rFonts w:ascii="Times New Roman" w:eastAsia="Calibri" w:hAnsi="Times New Roman" w:cs="Times New Roman"/>
                <w:sz w:val="28"/>
                <w:szCs w:val="28"/>
              </w:rPr>
            </w:pPr>
            <w:r w:rsidRPr="007B5739">
              <w:rPr>
                <w:rFonts w:ascii="Times New Roman" w:eastAsia="Calibri" w:hAnsi="Times New Roman" w:cs="Times New Roman"/>
                <w:sz w:val="28"/>
                <w:szCs w:val="28"/>
              </w:rPr>
              <w:t>Приморский академический краевой драматический театр имени М. Горького"</w:t>
            </w:r>
          </w:p>
        </w:tc>
        <w:tc>
          <w:tcPr>
            <w:tcW w:w="4678" w:type="dxa"/>
          </w:tcPr>
          <w:p w:rsidR="00AD1FCE" w:rsidRPr="007B5739" w:rsidRDefault="00336DB5" w:rsidP="00AD1FCE">
            <w:pPr>
              <w:widowControl w:val="0"/>
              <w:spacing w:after="0" w:line="240" w:lineRule="auto"/>
              <w:jc w:val="center"/>
              <w:rPr>
                <w:rFonts w:ascii="Times New Roman" w:eastAsia="Calibri" w:hAnsi="Times New Roman" w:cs="Times New Roman"/>
                <w:b/>
                <w:sz w:val="28"/>
                <w:szCs w:val="28"/>
              </w:rPr>
            </w:pPr>
            <m:oMathPara>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1</m:t>
                    </m:r>
                  </m:num>
                  <m:den>
                    <m:r>
                      <w:rPr>
                        <w:rFonts w:ascii="Cambria Math" w:eastAsia="Calibri" w:hAnsi="Cambria Math" w:cs="Times New Roman"/>
                        <w:sz w:val="20"/>
                        <w:szCs w:val="20"/>
                        <w:lang w:val="en-US"/>
                      </w:rPr>
                      <m:t>300</m:t>
                    </m:r>
                  </m:den>
                </m:f>
                <m:r>
                  <w:rPr>
                    <w:rFonts w:ascii="Cambria Math" w:eastAsia="Calibri" w:hAnsi="Cambria Math" w:cs="Times New Roman"/>
                    <w:sz w:val="20"/>
                    <w:szCs w:val="20"/>
                  </w:rPr>
                  <m:t>×</m:t>
                </m:r>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300</m:t>
                    </m:r>
                  </m:sub>
                  <m:sup/>
                  <m:e>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11</m:t>
                        </m:r>
                      </m:sub>
                      <m:sup/>
                      <m:e>
                        <m:r>
                          <w:rPr>
                            <w:rFonts w:ascii="Cambria Math" w:eastAsia="Calibri" w:hAnsi="Cambria Math" w:cs="Times New Roman"/>
                            <w:sz w:val="20"/>
                            <w:szCs w:val="20"/>
                          </w:rPr>
                          <m:t>4,7</m:t>
                        </m:r>
                      </m:e>
                    </m:nary>
                  </m:e>
                </m:nary>
              </m:oMath>
            </m:oMathPara>
          </w:p>
        </w:tc>
        <w:tc>
          <w:tcPr>
            <w:tcW w:w="2692" w:type="dxa"/>
          </w:tcPr>
          <w:p w:rsidR="00AD1FCE" w:rsidRPr="007B5739" w:rsidRDefault="00AD1FCE" w:rsidP="00AD1FCE">
            <w:pPr>
              <w:widowControl w:val="0"/>
              <w:spacing w:after="0" w:line="240" w:lineRule="auto"/>
              <w:jc w:val="center"/>
              <w:rPr>
                <w:rFonts w:ascii="Times New Roman" w:eastAsia="Calibri" w:hAnsi="Times New Roman" w:cs="Times New Roman"/>
                <w:b/>
                <w:color w:val="000000"/>
                <w:sz w:val="28"/>
                <w:szCs w:val="28"/>
              </w:rPr>
            </w:pPr>
            <w:r w:rsidRPr="007B5739">
              <w:rPr>
                <w:rFonts w:ascii="Times New Roman" w:eastAsia="Calibri" w:hAnsi="Times New Roman" w:cs="Times New Roman"/>
                <w:b/>
                <w:sz w:val="28"/>
                <w:szCs w:val="28"/>
              </w:rPr>
              <w:t>51,7</w:t>
            </w:r>
          </w:p>
        </w:tc>
      </w:tr>
      <w:tr w:rsidR="00AD1FCE" w:rsidRPr="007B5739" w:rsidTr="00AD1FCE">
        <w:tc>
          <w:tcPr>
            <w:tcW w:w="3119" w:type="dxa"/>
            <w:shd w:val="clear" w:color="auto" w:fill="auto"/>
          </w:tcPr>
          <w:p w:rsidR="00AD1FCE" w:rsidRPr="007B5739" w:rsidRDefault="00AD1FCE" w:rsidP="00AD1FCE">
            <w:pPr>
              <w:widowControl w:val="0"/>
              <w:spacing w:after="0" w:line="240" w:lineRule="auto"/>
              <w:rPr>
                <w:rFonts w:ascii="Times New Roman" w:eastAsia="Calibri" w:hAnsi="Times New Roman" w:cs="Times New Roman"/>
                <w:sz w:val="28"/>
                <w:szCs w:val="28"/>
              </w:rPr>
            </w:pPr>
            <w:r w:rsidRPr="007B5739">
              <w:rPr>
                <w:rFonts w:ascii="Times New Roman" w:eastAsia="Calibri" w:hAnsi="Times New Roman" w:cs="Times New Roman"/>
                <w:sz w:val="28"/>
                <w:szCs w:val="28"/>
              </w:rPr>
              <w:t>Приморский краевой драматический театр молодежи</w:t>
            </w:r>
          </w:p>
        </w:tc>
        <w:tc>
          <w:tcPr>
            <w:tcW w:w="4678" w:type="dxa"/>
          </w:tcPr>
          <w:p w:rsidR="00AD1FCE" w:rsidRPr="007B5739" w:rsidRDefault="00336DB5" w:rsidP="00AD1FCE">
            <w:pPr>
              <w:spacing w:after="0" w:line="240" w:lineRule="auto"/>
              <w:jc w:val="center"/>
              <w:rPr>
                <w:rFonts w:ascii="Times New Roman" w:eastAsia="Calibri" w:hAnsi="Times New Roman" w:cs="Times New Roman"/>
                <w:b/>
                <w:color w:val="000000"/>
                <w:sz w:val="28"/>
                <w:szCs w:val="28"/>
              </w:rPr>
            </w:pPr>
            <m:oMathPara>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1</m:t>
                    </m:r>
                  </m:num>
                  <m:den>
                    <m:r>
                      <w:rPr>
                        <w:rFonts w:ascii="Cambria Math" w:eastAsia="Calibri" w:hAnsi="Cambria Math" w:cs="Times New Roman"/>
                        <w:sz w:val="20"/>
                        <w:szCs w:val="20"/>
                        <w:lang w:val="en-US"/>
                      </w:rPr>
                      <m:t>100</m:t>
                    </m:r>
                  </m:den>
                </m:f>
                <m:r>
                  <w:rPr>
                    <w:rFonts w:ascii="Cambria Math" w:eastAsia="Calibri" w:hAnsi="Cambria Math" w:cs="Times New Roman"/>
                    <w:sz w:val="20"/>
                    <w:szCs w:val="20"/>
                  </w:rPr>
                  <m:t>×</m:t>
                </m:r>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100</m:t>
                    </m:r>
                  </m:sub>
                  <m:sup/>
                  <m:e>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11</m:t>
                        </m:r>
                      </m:sub>
                      <m:sup/>
                      <m:e>
                        <m:r>
                          <w:rPr>
                            <w:rFonts w:ascii="Cambria Math" w:eastAsia="Calibri" w:hAnsi="Cambria Math" w:cs="Times New Roman"/>
                            <w:sz w:val="20"/>
                            <w:szCs w:val="20"/>
                          </w:rPr>
                          <m:t>4,2</m:t>
                        </m:r>
                      </m:e>
                    </m:nary>
                  </m:e>
                </m:nary>
              </m:oMath>
            </m:oMathPara>
          </w:p>
        </w:tc>
        <w:tc>
          <w:tcPr>
            <w:tcW w:w="2692" w:type="dxa"/>
          </w:tcPr>
          <w:p w:rsidR="00AD1FCE" w:rsidRPr="007B5739" w:rsidRDefault="00AD1FCE" w:rsidP="00AD1FCE">
            <w:pPr>
              <w:spacing w:after="0" w:line="240" w:lineRule="auto"/>
              <w:jc w:val="center"/>
              <w:rPr>
                <w:rFonts w:ascii="Times New Roman" w:eastAsia="Calibri" w:hAnsi="Times New Roman" w:cs="Times New Roman"/>
                <w:b/>
                <w:color w:val="000000"/>
                <w:sz w:val="28"/>
                <w:szCs w:val="28"/>
              </w:rPr>
            </w:pPr>
            <w:r w:rsidRPr="007B5739">
              <w:rPr>
                <w:rFonts w:ascii="Times New Roman" w:eastAsia="Calibri" w:hAnsi="Times New Roman" w:cs="Times New Roman"/>
                <w:b/>
                <w:color w:val="000000"/>
                <w:sz w:val="28"/>
                <w:szCs w:val="28"/>
              </w:rPr>
              <w:t>46,2</w:t>
            </w:r>
          </w:p>
        </w:tc>
      </w:tr>
      <w:tr w:rsidR="00AD1FCE" w:rsidRPr="007B5739" w:rsidTr="00AD1FCE">
        <w:tc>
          <w:tcPr>
            <w:tcW w:w="3119" w:type="dxa"/>
            <w:shd w:val="clear" w:color="auto" w:fill="auto"/>
          </w:tcPr>
          <w:p w:rsidR="00AD1FCE" w:rsidRPr="007B5739" w:rsidRDefault="00AD1FCE" w:rsidP="00AD1FCE">
            <w:pPr>
              <w:widowControl w:val="0"/>
              <w:spacing w:after="0" w:line="240" w:lineRule="auto"/>
              <w:rPr>
                <w:rFonts w:ascii="Times New Roman" w:eastAsia="Calibri" w:hAnsi="Times New Roman" w:cs="Times New Roman"/>
                <w:sz w:val="28"/>
                <w:szCs w:val="28"/>
              </w:rPr>
            </w:pPr>
            <w:r w:rsidRPr="007B5739">
              <w:rPr>
                <w:rFonts w:ascii="Times New Roman" w:eastAsia="Calibri" w:hAnsi="Times New Roman" w:cs="Times New Roman"/>
                <w:sz w:val="28"/>
                <w:szCs w:val="28"/>
              </w:rPr>
              <w:t>Приморский краевой театр кукол</w:t>
            </w:r>
          </w:p>
        </w:tc>
        <w:tc>
          <w:tcPr>
            <w:tcW w:w="4678" w:type="dxa"/>
          </w:tcPr>
          <w:p w:rsidR="00AD1FCE" w:rsidRPr="007B5739" w:rsidRDefault="00336DB5" w:rsidP="00AD1FCE">
            <w:pPr>
              <w:widowControl w:val="0"/>
              <w:spacing w:after="0" w:line="240" w:lineRule="auto"/>
              <w:jc w:val="center"/>
              <w:rPr>
                <w:rFonts w:ascii="Times New Roman" w:eastAsia="Calibri" w:hAnsi="Times New Roman" w:cs="Times New Roman"/>
                <w:b/>
                <w:color w:val="000000"/>
                <w:sz w:val="28"/>
                <w:szCs w:val="28"/>
              </w:rPr>
            </w:pPr>
            <m:oMathPara>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1</m:t>
                    </m:r>
                  </m:num>
                  <m:den>
                    <m:r>
                      <w:rPr>
                        <w:rFonts w:ascii="Cambria Math" w:eastAsia="Calibri" w:hAnsi="Cambria Math" w:cs="Times New Roman"/>
                        <w:sz w:val="20"/>
                        <w:szCs w:val="20"/>
                        <w:lang w:val="en-US"/>
                      </w:rPr>
                      <m:t>100</m:t>
                    </m:r>
                  </m:den>
                </m:f>
                <m:r>
                  <w:rPr>
                    <w:rFonts w:ascii="Cambria Math" w:eastAsia="Calibri" w:hAnsi="Cambria Math" w:cs="Times New Roman"/>
                    <w:sz w:val="20"/>
                    <w:szCs w:val="20"/>
                  </w:rPr>
                  <m:t>×</m:t>
                </m:r>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100</m:t>
                    </m:r>
                  </m:sub>
                  <m:sup/>
                  <m:e>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11</m:t>
                        </m:r>
                      </m:sub>
                      <m:sup/>
                      <m:e>
                        <m:r>
                          <w:rPr>
                            <w:rFonts w:ascii="Cambria Math" w:eastAsia="Calibri" w:hAnsi="Cambria Math" w:cs="Times New Roman"/>
                            <w:sz w:val="20"/>
                            <w:szCs w:val="20"/>
                          </w:rPr>
                          <m:t>4,6</m:t>
                        </m:r>
                      </m:e>
                    </m:nary>
                  </m:e>
                </m:nary>
              </m:oMath>
            </m:oMathPara>
          </w:p>
        </w:tc>
        <w:tc>
          <w:tcPr>
            <w:tcW w:w="2692" w:type="dxa"/>
          </w:tcPr>
          <w:p w:rsidR="00AD1FCE" w:rsidRPr="007B5739" w:rsidRDefault="00AD1FCE" w:rsidP="00AD1FCE">
            <w:pPr>
              <w:widowControl w:val="0"/>
              <w:spacing w:after="0" w:line="240" w:lineRule="auto"/>
              <w:jc w:val="center"/>
              <w:rPr>
                <w:rFonts w:ascii="Times New Roman" w:eastAsia="Calibri" w:hAnsi="Times New Roman" w:cs="Times New Roman"/>
                <w:b/>
                <w:color w:val="000000"/>
                <w:sz w:val="28"/>
                <w:szCs w:val="28"/>
              </w:rPr>
            </w:pPr>
            <w:r w:rsidRPr="007B5739">
              <w:rPr>
                <w:rFonts w:ascii="Times New Roman" w:eastAsia="Calibri" w:hAnsi="Times New Roman" w:cs="Times New Roman"/>
                <w:b/>
                <w:color w:val="000000"/>
                <w:sz w:val="28"/>
                <w:szCs w:val="28"/>
              </w:rPr>
              <w:t>50,6</w:t>
            </w:r>
          </w:p>
        </w:tc>
      </w:tr>
      <w:tr w:rsidR="00AD1FCE" w:rsidRPr="007B5739" w:rsidTr="00AD1FCE">
        <w:tc>
          <w:tcPr>
            <w:tcW w:w="3119" w:type="dxa"/>
            <w:shd w:val="clear" w:color="auto" w:fill="auto"/>
          </w:tcPr>
          <w:p w:rsidR="00AD1FCE" w:rsidRPr="007B5739" w:rsidRDefault="00AD1FCE" w:rsidP="00AD1FCE">
            <w:pPr>
              <w:widowControl w:val="0"/>
              <w:spacing w:after="0" w:line="240" w:lineRule="auto"/>
              <w:rPr>
                <w:rFonts w:ascii="Times New Roman" w:eastAsia="Calibri" w:hAnsi="Times New Roman" w:cs="Times New Roman"/>
                <w:sz w:val="28"/>
                <w:szCs w:val="28"/>
              </w:rPr>
            </w:pPr>
            <w:r w:rsidRPr="007B5739">
              <w:rPr>
                <w:rFonts w:ascii="Times New Roman" w:eastAsia="Calibri" w:hAnsi="Times New Roman" w:cs="Times New Roman"/>
                <w:sz w:val="28"/>
                <w:szCs w:val="28"/>
              </w:rPr>
              <w:t>Приморский театр оперы и балета</w:t>
            </w:r>
          </w:p>
        </w:tc>
        <w:tc>
          <w:tcPr>
            <w:tcW w:w="4678" w:type="dxa"/>
          </w:tcPr>
          <w:p w:rsidR="00AD1FCE" w:rsidRPr="007B5739" w:rsidRDefault="00336DB5" w:rsidP="00F73C7A">
            <w:pPr>
              <w:widowControl w:val="0"/>
              <w:spacing w:after="0" w:line="240" w:lineRule="auto"/>
              <w:jc w:val="center"/>
              <w:rPr>
                <w:rFonts w:ascii="Times New Roman" w:eastAsia="Calibri" w:hAnsi="Times New Roman" w:cs="Times New Roman"/>
                <w:b/>
                <w:color w:val="000000"/>
                <w:sz w:val="28"/>
                <w:szCs w:val="28"/>
              </w:rPr>
            </w:pPr>
            <m:oMathPara>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1</m:t>
                    </m:r>
                  </m:num>
                  <m:den>
                    <m:r>
                      <w:rPr>
                        <w:rFonts w:ascii="Cambria Math" w:eastAsia="Calibri" w:hAnsi="Cambria Math" w:cs="Times New Roman"/>
                        <w:sz w:val="20"/>
                        <w:szCs w:val="20"/>
                        <w:lang w:val="en-US"/>
                      </w:rPr>
                      <m:t>300</m:t>
                    </m:r>
                  </m:den>
                </m:f>
                <m:r>
                  <w:rPr>
                    <w:rFonts w:ascii="Cambria Math" w:eastAsia="Calibri" w:hAnsi="Cambria Math" w:cs="Times New Roman"/>
                    <w:sz w:val="20"/>
                    <w:szCs w:val="20"/>
                  </w:rPr>
                  <m:t>×</m:t>
                </m:r>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300</m:t>
                    </m:r>
                  </m:sub>
                  <m:sup/>
                  <m:e>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11</m:t>
                        </m:r>
                      </m:sub>
                      <m:sup/>
                      <m:e>
                        <m:r>
                          <w:rPr>
                            <w:rFonts w:ascii="Cambria Math" w:eastAsia="Calibri" w:hAnsi="Cambria Math" w:cs="Times New Roman"/>
                            <w:sz w:val="20"/>
                            <w:szCs w:val="20"/>
                          </w:rPr>
                          <m:t>4,1</m:t>
                        </m:r>
                      </m:e>
                    </m:nary>
                  </m:e>
                </m:nary>
              </m:oMath>
            </m:oMathPara>
          </w:p>
        </w:tc>
        <w:tc>
          <w:tcPr>
            <w:tcW w:w="2692" w:type="dxa"/>
          </w:tcPr>
          <w:p w:rsidR="00AD1FCE" w:rsidRPr="007B5739" w:rsidRDefault="00AD1FCE" w:rsidP="00AD1FCE">
            <w:pPr>
              <w:widowControl w:val="0"/>
              <w:spacing w:after="0" w:line="240" w:lineRule="auto"/>
              <w:jc w:val="center"/>
              <w:rPr>
                <w:rFonts w:ascii="Times New Roman" w:eastAsia="Calibri" w:hAnsi="Times New Roman" w:cs="Times New Roman"/>
                <w:b/>
                <w:color w:val="000000"/>
                <w:sz w:val="28"/>
                <w:szCs w:val="28"/>
              </w:rPr>
            </w:pPr>
            <w:r w:rsidRPr="007B5739">
              <w:rPr>
                <w:rFonts w:ascii="Times New Roman" w:eastAsia="Calibri" w:hAnsi="Times New Roman" w:cs="Times New Roman"/>
                <w:b/>
                <w:color w:val="000000"/>
                <w:sz w:val="28"/>
                <w:szCs w:val="28"/>
              </w:rPr>
              <w:t>45,1</w:t>
            </w:r>
          </w:p>
        </w:tc>
      </w:tr>
      <w:tr w:rsidR="00AD1FCE" w:rsidRPr="007B5739" w:rsidTr="00AD1FCE">
        <w:tc>
          <w:tcPr>
            <w:tcW w:w="3119" w:type="dxa"/>
            <w:shd w:val="clear" w:color="auto" w:fill="auto"/>
          </w:tcPr>
          <w:p w:rsidR="00AD1FCE" w:rsidRPr="007B5739" w:rsidRDefault="00AD1FCE" w:rsidP="00AD1FCE">
            <w:pPr>
              <w:widowControl w:val="0"/>
              <w:spacing w:after="0" w:line="240" w:lineRule="auto"/>
              <w:rPr>
                <w:rFonts w:ascii="Times New Roman" w:eastAsia="Calibri" w:hAnsi="Times New Roman" w:cs="Times New Roman"/>
                <w:sz w:val="28"/>
                <w:szCs w:val="28"/>
              </w:rPr>
            </w:pPr>
            <w:r w:rsidRPr="007B5739">
              <w:rPr>
                <w:rFonts w:ascii="Times New Roman" w:eastAsia="Calibri" w:hAnsi="Times New Roman" w:cs="Times New Roman"/>
                <w:sz w:val="28"/>
                <w:szCs w:val="28"/>
              </w:rPr>
              <w:t>Приморская краевая филармония</w:t>
            </w:r>
          </w:p>
        </w:tc>
        <w:tc>
          <w:tcPr>
            <w:tcW w:w="4678" w:type="dxa"/>
          </w:tcPr>
          <w:p w:rsidR="00AD1FCE" w:rsidRPr="007B5739" w:rsidRDefault="00336DB5" w:rsidP="00F73C7A">
            <w:pPr>
              <w:widowControl w:val="0"/>
              <w:spacing w:after="0" w:line="240" w:lineRule="auto"/>
              <w:jc w:val="center"/>
              <w:rPr>
                <w:rFonts w:ascii="Times New Roman" w:eastAsia="Calibri" w:hAnsi="Times New Roman" w:cs="Times New Roman"/>
                <w:b/>
                <w:color w:val="000000"/>
                <w:sz w:val="28"/>
                <w:szCs w:val="28"/>
              </w:rPr>
            </w:pPr>
            <m:oMathPara>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1</m:t>
                    </m:r>
                  </m:num>
                  <m:den>
                    <m:r>
                      <w:rPr>
                        <w:rFonts w:ascii="Cambria Math" w:eastAsia="Calibri" w:hAnsi="Cambria Math" w:cs="Times New Roman"/>
                        <w:sz w:val="20"/>
                        <w:szCs w:val="20"/>
                        <w:lang w:val="en-US"/>
                      </w:rPr>
                      <m:t>150</m:t>
                    </m:r>
                  </m:den>
                </m:f>
                <m:r>
                  <w:rPr>
                    <w:rFonts w:ascii="Cambria Math" w:eastAsia="Calibri" w:hAnsi="Cambria Math" w:cs="Times New Roman"/>
                    <w:sz w:val="20"/>
                    <w:szCs w:val="20"/>
                  </w:rPr>
                  <m:t>×</m:t>
                </m:r>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150</m:t>
                    </m:r>
                  </m:sub>
                  <m:sup/>
                  <m:e>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11</m:t>
                        </m:r>
                      </m:sub>
                      <m:sup/>
                      <m:e>
                        <m:r>
                          <w:rPr>
                            <w:rFonts w:ascii="Cambria Math" w:eastAsia="Calibri" w:hAnsi="Cambria Math" w:cs="Times New Roman"/>
                            <w:sz w:val="20"/>
                            <w:szCs w:val="20"/>
                          </w:rPr>
                          <m:t>4,9</m:t>
                        </m:r>
                      </m:e>
                    </m:nary>
                  </m:e>
                </m:nary>
              </m:oMath>
            </m:oMathPara>
          </w:p>
        </w:tc>
        <w:tc>
          <w:tcPr>
            <w:tcW w:w="2692" w:type="dxa"/>
          </w:tcPr>
          <w:p w:rsidR="00AD1FCE" w:rsidRPr="007B5739" w:rsidRDefault="00AD1FCE" w:rsidP="00AD1FCE">
            <w:pPr>
              <w:widowControl w:val="0"/>
              <w:spacing w:after="0" w:line="240" w:lineRule="auto"/>
              <w:jc w:val="center"/>
              <w:rPr>
                <w:rFonts w:ascii="Times New Roman" w:eastAsia="Calibri" w:hAnsi="Times New Roman" w:cs="Times New Roman"/>
                <w:b/>
                <w:color w:val="000000"/>
                <w:sz w:val="28"/>
                <w:szCs w:val="28"/>
              </w:rPr>
            </w:pPr>
            <w:r w:rsidRPr="007B5739">
              <w:rPr>
                <w:rFonts w:ascii="Times New Roman" w:eastAsia="Calibri" w:hAnsi="Times New Roman" w:cs="Times New Roman"/>
                <w:b/>
                <w:color w:val="000000"/>
                <w:sz w:val="28"/>
                <w:szCs w:val="28"/>
              </w:rPr>
              <w:t>53,9</w:t>
            </w:r>
          </w:p>
        </w:tc>
      </w:tr>
      <w:tr w:rsidR="00AD1FCE" w:rsidRPr="007B5739" w:rsidTr="00AD1FCE">
        <w:tc>
          <w:tcPr>
            <w:tcW w:w="3119" w:type="dxa"/>
            <w:shd w:val="clear" w:color="auto" w:fill="auto"/>
          </w:tcPr>
          <w:p w:rsidR="00AD1FCE" w:rsidRPr="007B5739" w:rsidRDefault="00AD1FCE" w:rsidP="00AD1FCE">
            <w:pPr>
              <w:widowControl w:val="0"/>
              <w:spacing w:after="0" w:line="240" w:lineRule="auto"/>
              <w:rPr>
                <w:rFonts w:ascii="Times New Roman" w:eastAsia="Calibri" w:hAnsi="Times New Roman" w:cs="Times New Roman"/>
                <w:sz w:val="28"/>
                <w:szCs w:val="28"/>
              </w:rPr>
            </w:pPr>
            <w:r w:rsidRPr="007B5739">
              <w:rPr>
                <w:rFonts w:ascii="Times New Roman" w:eastAsia="Calibri" w:hAnsi="Times New Roman" w:cs="Times New Roman"/>
                <w:sz w:val="28"/>
                <w:szCs w:val="28"/>
              </w:rPr>
              <w:t>Приморский краевой центр народной культуры</w:t>
            </w:r>
          </w:p>
        </w:tc>
        <w:tc>
          <w:tcPr>
            <w:tcW w:w="4678" w:type="dxa"/>
          </w:tcPr>
          <w:p w:rsidR="00AD1FCE" w:rsidRPr="007B5739" w:rsidRDefault="00336DB5" w:rsidP="00AD1FCE">
            <w:pPr>
              <w:widowControl w:val="0"/>
              <w:spacing w:after="0" w:line="240" w:lineRule="auto"/>
              <w:jc w:val="center"/>
              <w:rPr>
                <w:rFonts w:ascii="Times New Roman" w:eastAsia="Calibri" w:hAnsi="Times New Roman" w:cs="Times New Roman"/>
                <w:b/>
                <w:color w:val="000000"/>
                <w:sz w:val="28"/>
                <w:szCs w:val="28"/>
              </w:rPr>
            </w:pPr>
            <m:oMathPara>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1</m:t>
                    </m:r>
                  </m:num>
                  <m:den>
                    <m:r>
                      <w:rPr>
                        <w:rFonts w:ascii="Cambria Math" w:eastAsia="Calibri" w:hAnsi="Cambria Math" w:cs="Times New Roman"/>
                        <w:sz w:val="20"/>
                        <w:szCs w:val="20"/>
                        <w:lang w:val="en-US"/>
                      </w:rPr>
                      <m:t>100</m:t>
                    </m:r>
                  </m:den>
                </m:f>
                <m:r>
                  <w:rPr>
                    <w:rFonts w:ascii="Cambria Math" w:eastAsia="Calibri" w:hAnsi="Cambria Math" w:cs="Times New Roman"/>
                    <w:sz w:val="20"/>
                    <w:szCs w:val="20"/>
                  </w:rPr>
                  <m:t>×</m:t>
                </m:r>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100</m:t>
                    </m:r>
                  </m:sub>
                  <m:sup/>
                  <m:e>
                    <m:nary>
                      <m:naryPr>
                        <m:chr m:val="∑"/>
                        <m:limLoc m:val="undOvr"/>
                        <m:supHide m:val="on"/>
                        <m:ctrlPr>
                          <w:rPr>
                            <w:rFonts w:ascii="Cambria Math" w:eastAsia="Calibri" w:hAnsi="Cambria Math" w:cs="Times New Roman"/>
                            <w:i/>
                            <w:sz w:val="20"/>
                            <w:szCs w:val="20"/>
                          </w:rPr>
                        </m:ctrlPr>
                      </m:naryPr>
                      <m:sub>
                        <m:r>
                          <w:rPr>
                            <w:rFonts w:ascii="Cambria Math" w:eastAsia="Calibri" w:hAnsi="Cambria Math" w:cs="Times New Roman"/>
                            <w:sz w:val="20"/>
                            <w:szCs w:val="20"/>
                          </w:rPr>
                          <m:t>11</m:t>
                        </m:r>
                      </m:sub>
                      <m:sup/>
                      <m:e>
                        <m:r>
                          <w:rPr>
                            <w:rFonts w:ascii="Cambria Math" w:eastAsia="Calibri" w:hAnsi="Cambria Math" w:cs="Times New Roman"/>
                            <w:sz w:val="20"/>
                            <w:szCs w:val="20"/>
                          </w:rPr>
                          <m:t>4,5</m:t>
                        </m:r>
                      </m:e>
                    </m:nary>
                  </m:e>
                </m:nary>
              </m:oMath>
            </m:oMathPara>
          </w:p>
        </w:tc>
        <w:tc>
          <w:tcPr>
            <w:tcW w:w="2692" w:type="dxa"/>
          </w:tcPr>
          <w:p w:rsidR="00AD1FCE" w:rsidRPr="007B5739" w:rsidRDefault="00AD1FCE" w:rsidP="00AD1FCE">
            <w:pPr>
              <w:widowControl w:val="0"/>
              <w:spacing w:after="0" w:line="240" w:lineRule="auto"/>
              <w:jc w:val="center"/>
              <w:rPr>
                <w:rFonts w:ascii="Times New Roman" w:eastAsia="Calibri" w:hAnsi="Times New Roman" w:cs="Times New Roman"/>
                <w:b/>
                <w:color w:val="000000"/>
                <w:sz w:val="28"/>
                <w:szCs w:val="28"/>
              </w:rPr>
            </w:pPr>
            <w:r w:rsidRPr="007B5739">
              <w:rPr>
                <w:rFonts w:ascii="Times New Roman" w:eastAsia="Calibri" w:hAnsi="Times New Roman" w:cs="Times New Roman"/>
                <w:b/>
                <w:color w:val="000000"/>
                <w:sz w:val="28"/>
                <w:szCs w:val="28"/>
              </w:rPr>
              <w:t>49,5</w:t>
            </w:r>
          </w:p>
        </w:tc>
      </w:tr>
    </w:tbl>
    <w:p w:rsidR="00F73C7A" w:rsidRDefault="00F73C7A" w:rsidP="00F73C7A">
      <w:pPr>
        <w:spacing w:after="0" w:line="360" w:lineRule="auto"/>
        <w:jc w:val="both"/>
        <w:rPr>
          <w:rFonts w:ascii="Times New Roman" w:eastAsia="Times New Roman" w:hAnsi="Times New Roman" w:cs="Times New Roman"/>
          <w:sz w:val="28"/>
          <w:szCs w:val="28"/>
          <w:lang w:eastAsia="ru-RU"/>
        </w:rPr>
      </w:pPr>
    </w:p>
    <w:p w:rsidR="007B5739" w:rsidRPr="007B5739" w:rsidRDefault="007B5739" w:rsidP="007B5739">
      <w:pPr>
        <w:numPr>
          <w:ilvl w:val="0"/>
          <w:numId w:val="11"/>
        </w:numPr>
        <w:spacing w:after="0" w:line="360" w:lineRule="auto"/>
        <w:ind w:left="426"/>
        <w:jc w:val="both"/>
        <w:rPr>
          <w:rFonts w:ascii="Times New Roman" w:eastAsia="Times New Roman" w:hAnsi="Times New Roman" w:cs="Times New Roman"/>
          <w:sz w:val="28"/>
          <w:szCs w:val="28"/>
          <w:lang w:eastAsia="ru-RU"/>
        </w:rPr>
      </w:pPr>
      <w:r w:rsidRPr="007B5739">
        <w:rPr>
          <w:rFonts w:ascii="Times New Roman" w:eastAsia="Times New Roman" w:hAnsi="Times New Roman" w:cs="Times New Roman"/>
          <w:sz w:val="28"/>
          <w:szCs w:val="28"/>
          <w:lang w:eastAsia="ru-RU"/>
        </w:rPr>
        <w:t xml:space="preserve">Наиболее часто посещаемым театральным учреждением является Приморский академический краевой драматический театр </w:t>
      </w:r>
      <w:r>
        <w:rPr>
          <w:rFonts w:ascii="Times New Roman" w:eastAsia="Times New Roman" w:hAnsi="Times New Roman" w:cs="Times New Roman"/>
          <w:sz w:val="28"/>
          <w:szCs w:val="28"/>
          <w:lang w:eastAsia="ru-RU"/>
        </w:rPr>
        <w:br/>
      </w:r>
      <w:r w:rsidRPr="007B5739">
        <w:rPr>
          <w:rFonts w:ascii="Times New Roman" w:eastAsia="Times New Roman" w:hAnsi="Times New Roman" w:cs="Times New Roman"/>
          <w:sz w:val="28"/>
          <w:szCs w:val="28"/>
          <w:lang w:eastAsia="ru-RU"/>
        </w:rPr>
        <w:t>им. М.Горького. Вторым по популярности среди населения является Приморская краевая филармония. Не менее популярным является учреждение культурно-досугового типа - Приморский краевой центр народной культуры.</w:t>
      </w:r>
    </w:p>
    <w:p w:rsidR="007B5739" w:rsidRPr="007B5739" w:rsidRDefault="007B5739" w:rsidP="007B5739">
      <w:pPr>
        <w:numPr>
          <w:ilvl w:val="0"/>
          <w:numId w:val="11"/>
        </w:numPr>
        <w:spacing w:after="0" w:line="360" w:lineRule="auto"/>
        <w:ind w:left="426"/>
        <w:jc w:val="both"/>
        <w:rPr>
          <w:rFonts w:ascii="Times New Roman" w:eastAsia="Times New Roman" w:hAnsi="Times New Roman" w:cs="Times New Roman"/>
          <w:b/>
          <w:sz w:val="28"/>
          <w:szCs w:val="28"/>
          <w:lang w:eastAsia="ru-RU"/>
        </w:rPr>
      </w:pPr>
      <w:r w:rsidRPr="007B5739">
        <w:rPr>
          <w:rFonts w:ascii="Times New Roman" w:eastAsia="Times New Roman" w:hAnsi="Times New Roman" w:cs="Times New Roman"/>
          <w:sz w:val="28"/>
          <w:szCs w:val="28"/>
          <w:lang w:eastAsia="ru-RU"/>
        </w:rPr>
        <w:t xml:space="preserve">При оценке качества работы театральных коллективов наиболее высокие оценки получили: </w:t>
      </w:r>
      <w:r w:rsidRPr="007B5739">
        <w:rPr>
          <w:rFonts w:ascii="Times New Roman" w:eastAsia="Times New Roman" w:hAnsi="Times New Roman" w:cs="Times New Roman"/>
          <w:b/>
          <w:sz w:val="28"/>
          <w:szCs w:val="28"/>
          <w:lang w:eastAsia="ru-RU"/>
        </w:rPr>
        <w:t xml:space="preserve">1. Коллектив Приморской краевой филармонии </w:t>
      </w:r>
      <w:r w:rsidRPr="007B5739">
        <w:rPr>
          <w:rFonts w:ascii="Times New Roman" w:eastAsia="Times New Roman" w:hAnsi="Times New Roman" w:cs="Times New Roman"/>
          <w:sz w:val="28"/>
          <w:szCs w:val="28"/>
          <w:lang w:eastAsia="ru-RU"/>
        </w:rPr>
        <w:t xml:space="preserve">(Целиком справляются с возложенными на них обязанностями - 82%, В основном справляются – 18%). </w:t>
      </w:r>
      <w:r w:rsidRPr="007B5739">
        <w:rPr>
          <w:rFonts w:ascii="Times New Roman" w:eastAsia="Times New Roman" w:hAnsi="Times New Roman" w:cs="Times New Roman"/>
          <w:b/>
          <w:sz w:val="28"/>
          <w:szCs w:val="28"/>
          <w:lang w:eastAsia="ru-RU"/>
        </w:rPr>
        <w:t xml:space="preserve">2. Коллектив </w:t>
      </w:r>
      <w:r w:rsidRPr="007B5739">
        <w:rPr>
          <w:rFonts w:ascii="Times New Roman" w:eastAsia="Times New Roman" w:hAnsi="Times New Roman" w:cs="Times New Roman"/>
          <w:b/>
          <w:color w:val="000000"/>
          <w:sz w:val="28"/>
          <w:szCs w:val="28"/>
          <w:lang w:eastAsia="ru-RU"/>
        </w:rPr>
        <w:t>Приморского академического краевого драматического театр им. М.Горького</w:t>
      </w:r>
      <w:r w:rsidRPr="007B5739">
        <w:rPr>
          <w:rFonts w:ascii="Times New Roman" w:eastAsia="Times New Roman" w:hAnsi="Times New Roman" w:cs="Times New Roman"/>
          <w:color w:val="000000"/>
          <w:sz w:val="28"/>
          <w:szCs w:val="28"/>
          <w:lang w:eastAsia="ru-RU"/>
        </w:rPr>
        <w:t xml:space="preserve"> </w:t>
      </w:r>
      <w:r w:rsidRPr="007B5739">
        <w:rPr>
          <w:rFonts w:ascii="Times New Roman" w:eastAsia="Times New Roman" w:hAnsi="Times New Roman" w:cs="Times New Roman"/>
          <w:sz w:val="28"/>
          <w:szCs w:val="28"/>
          <w:lang w:eastAsia="ru-RU"/>
        </w:rPr>
        <w:t xml:space="preserve">(Целиком справляются с возложенными на них обязанностями - 67,7%, В основном справляются – 27,3%). </w:t>
      </w:r>
      <w:r w:rsidRPr="007B5739">
        <w:rPr>
          <w:rFonts w:ascii="Times New Roman" w:eastAsia="Times New Roman" w:hAnsi="Times New Roman" w:cs="Times New Roman"/>
          <w:b/>
          <w:sz w:val="28"/>
          <w:szCs w:val="28"/>
          <w:lang w:eastAsia="ru-RU"/>
        </w:rPr>
        <w:t xml:space="preserve">3. </w:t>
      </w:r>
      <w:r w:rsidRPr="007B5739">
        <w:rPr>
          <w:rFonts w:ascii="Times New Roman" w:eastAsia="Times New Roman" w:hAnsi="Times New Roman" w:cs="Times New Roman"/>
          <w:b/>
          <w:color w:val="000000"/>
          <w:sz w:val="28"/>
          <w:szCs w:val="28"/>
          <w:lang w:eastAsia="ru-RU"/>
        </w:rPr>
        <w:t>Приморский краевой драматический театр молодежи</w:t>
      </w:r>
      <w:r w:rsidRPr="007B5739">
        <w:rPr>
          <w:rFonts w:ascii="Times New Roman" w:eastAsia="Times New Roman" w:hAnsi="Times New Roman" w:cs="Times New Roman"/>
          <w:color w:val="000000"/>
          <w:sz w:val="28"/>
          <w:szCs w:val="28"/>
          <w:lang w:eastAsia="ru-RU"/>
        </w:rPr>
        <w:t xml:space="preserve"> </w:t>
      </w:r>
      <w:r w:rsidRPr="007B5739">
        <w:rPr>
          <w:rFonts w:ascii="Times New Roman" w:eastAsia="Times New Roman" w:hAnsi="Times New Roman" w:cs="Times New Roman"/>
          <w:sz w:val="28"/>
          <w:szCs w:val="28"/>
          <w:lang w:eastAsia="ru-RU"/>
        </w:rPr>
        <w:t xml:space="preserve">(Целиком справляются с </w:t>
      </w:r>
      <w:r w:rsidRPr="007B5739">
        <w:rPr>
          <w:rFonts w:ascii="Times New Roman" w:eastAsia="Times New Roman" w:hAnsi="Times New Roman" w:cs="Times New Roman"/>
          <w:sz w:val="28"/>
          <w:szCs w:val="28"/>
          <w:lang w:eastAsia="ru-RU"/>
        </w:rPr>
        <w:lastRenderedPageBreak/>
        <w:t>возложенными на них обязанностями - 60%, В основном справляются – 35%).</w:t>
      </w:r>
    </w:p>
    <w:p w:rsidR="00645FF3" w:rsidRDefault="00645FF3" w:rsidP="00645FF3">
      <w:pPr>
        <w:spacing w:after="0" w:line="360" w:lineRule="auto"/>
        <w:rPr>
          <w:rFonts w:ascii="Times New Roman" w:hAnsi="Times New Roman" w:cs="Times New Roman"/>
          <w:b/>
          <w:color w:val="000000"/>
          <w:sz w:val="28"/>
          <w:szCs w:val="28"/>
        </w:rPr>
      </w:pPr>
    </w:p>
    <w:p w:rsidR="00645FF3" w:rsidRPr="00645FF3" w:rsidRDefault="00645FF3" w:rsidP="00645FF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3.Оценка</w:t>
      </w:r>
      <w:r w:rsidRPr="00645FF3">
        <w:rPr>
          <w:rFonts w:ascii="Times New Roman" w:hAnsi="Times New Roman" w:cs="Times New Roman"/>
          <w:b/>
          <w:color w:val="000000"/>
          <w:sz w:val="28"/>
          <w:szCs w:val="28"/>
        </w:rPr>
        <w:t xml:space="preserve"> уровня открытости и доступности информации</w:t>
      </w:r>
    </w:p>
    <w:p w:rsidR="00645FF3" w:rsidRDefault="00645FF3" w:rsidP="00645FF3">
      <w:pPr>
        <w:spacing w:after="0" w:line="240" w:lineRule="auto"/>
        <w:jc w:val="center"/>
        <w:rPr>
          <w:rFonts w:ascii="Times New Roman" w:hAnsi="Times New Roman" w:cs="Times New Roman"/>
          <w:b/>
          <w:color w:val="000000"/>
          <w:sz w:val="28"/>
          <w:szCs w:val="28"/>
        </w:rPr>
      </w:pPr>
      <w:r w:rsidRPr="00645FF3">
        <w:rPr>
          <w:rFonts w:ascii="Times New Roman" w:hAnsi="Times New Roman" w:cs="Times New Roman"/>
          <w:b/>
          <w:color w:val="000000"/>
          <w:sz w:val="28"/>
          <w:szCs w:val="28"/>
        </w:rPr>
        <w:t>на официал</w:t>
      </w:r>
      <w:r>
        <w:rPr>
          <w:rFonts w:ascii="Times New Roman" w:hAnsi="Times New Roman" w:cs="Times New Roman"/>
          <w:b/>
          <w:color w:val="000000"/>
          <w:sz w:val="28"/>
          <w:szCs w:val="28"/>
        </w:rPr>
        <w:t>ьном сайте организации культуры</w:t>
      </w:r>
    </w:p>
    <w:p w:rsidR="00645FF3" w:rsidRPr="00645FF3" w:rsidRDefault="00645FF3" w:rsidP="00645FF3">
      <w:pPr>
        <w:spacing w:after="0" w:line="240" w:lineRule="auto"/>
        <w:jc w:val="center"/>
        <w:rPr>
          <w:rFonts w:ascii="Times New Roman" w:hAnsi="Times New Roman" w:cs="Times New Roman"/>
          <w:b/>
          <w:color w:val="000000"/>
          <w:sz w:val="28"/>
          <w:szCs w:val="28"/>
        </w:rPr>
      </w:pPr>
      <w:bookmarkStart w:id="0" w:name="_GoBack"/>
      <w:bookmarkEnd w:id="0"/>
    </w:p>
    <w:p w:rsidR="001B1B5A" w:rsidRDefault="00645FF3" w:rsidP="00645FF3">
      <w:pPr>
        <w:spacing w:after="0" w:line="360" w:lineRule="auto"/>
        <w:ind w:firstLine="708"/>
        <w:jc w:val="both"/>
        <w:rPr>
          <w:rFonts w:ascii="Times New Roman" w:hAnsi="Times New Roman" w:cs="Times New Roman"/>
          <w:color w:val="000000"/>
          <w:sz w:val="28"/>
          <w:szCs w:val="28"/>
        </w:rPr>
      </w:pPr>
      <w:r w:rsidRPr="00645FF3">
        <w:rPr>
          <w:rFonts w:ascii="Times New Roman" w:hAnsi="Times New Roman" w:cs="Times New Roman"/>
          <w:color w:val="000000"/>
          <w:sz w:val="28"/>
          <w:szCs w:val="28"/>
        </w:rP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985"/>
        <w:gridCol w:w="426"/>
        <w:gridCol w:w="2126"/>
        <w:gridCol w:w="850"/>
        <w:gridCol w:w="851"/>
        <w:gridCol w:w="992"/>
        <w:gridCol w:w="851"/>
        <w:gridCol w:w="850"/>
        <w:gridCol w:w="992"/>
        <w:gridCol w:w="993"/>
      </w:tblGrid>
      <w:tr w:rsidR="00645FF3" w:rsidRPr="00180762" w:rsidTr="00645FF3">
        <w:trPr>
          <w:cantSplit/>
          <w:trHeight w:val="1085"/>
          <w:tblHeader/>
        </w:trPr>
        <w:tc>
          <w:tcPr>
            <w:tcW w:w="709" w:type="dxa"/>
            <w:tcBorders>
              <w:top w:val="single" w:sz="4" w:space="0" w:color="auto"/>
              <w:left w:val="single" w:sz="4" w:space="0" w:color="auto"/>
              <w:bottom w:val="single" w:sz="4" w:space="0" w:color="auto"/>
              <w:right w:val="single" w:sz="4" w:space="0" w:color="auto"/>
            </w:tcBorders>
            <w:noWrap/>
            <w:vAlign w:val="center"/>
          </w:tcPr>
          <w:p w:rsidR="00645FF3" w:rsidRPr="00BC09D2" w:rsidRDefault="00645FF3" w:rsidP="002876B5">
            <w:pPr>
              <w:spacing w:after="0" w:line="240" w:lineRule="auto"/>
              <w:jc w:val="center"/>
              <w:rPr>
                <w:rFonts w:ascii="Times New Roman" w:hAnsi="Times New Roman" w:cs="Times New Roman"/>
                <w:b/>
                <w:color w:val="000000"/>
                <w:sz w:val="20"/>
                <w:szCs w:val="20"/>
              </w:rPr>
            </w:pPr>
            <w:r w:rsidRPr="00BC09D2">
              <w:rPr>
                <w:rFonts w:ascii="Times New Roman" w:hAnsi="Times New Roman" w:cs="Times New Roman"/>
                <w:b/>
                <w:color w:val="000000"/>
                <w:sz w:val="20"/>
                <w:szCs w:val="20"/>
              </w:rPr>
              <w:t xml:space="preserve">№ в </w:t>
            </w:r>
            <w:proofErr w:type="spellStart"/>
            <w:proofErr w:type="gramStart"/>
            <w:r w:rsidRPr="00BC09D2">
              <w:rPr>
                <w:rFonts w:ascii="Times New Roman" w:hAnsi="Times New Roman" w:cs="Times New Roman"/>
                <w:b/>
                <w:color w:val="000000"/>
                <w:sz w:val="20"/>
                <w:szCs w:val="20"/>
              </w:rPr>
              <w:t>при</w:t>
            </w:r>
            <w:r>
              <w:rPr>
                <w:rFonts w:ascii="Times New Roman" w:hAnsi="Times New Roman" w:cs="Times New Roman"/>
                <w:b/>
                <w:color w:val="000000"/>
                <w:sz w:val="20"/>
                <w:szCs w:val="20"/>
              </w:rPr>
              <w:t>-</w:t>
            </w:r>
            <w:r w:rsidRPr="00BC09D2">
              <w:rPr>
                <w:rFonts w:ascii="Times New Roman" w:hAnsi="Times New Roman" w:cs="Times New Roman"/>
                <w:b/>
                <w:color w:val="000000"/>
                <w:sz w:val="20"/>
                <w:szCs w:val="20"/>
              </w:rPr>
              <w:t>казе</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b/>
                <w:sz w:val="20"/>
                <w:szCs w:val="20"/>
              </w:rPr>
            </w:pPr>
          </w:p>
          <w:p w:rsidR="00645FF3" w:rsidRPr="00BC09D2" w:rsidRDefault="00645FF3" w:rsidP="002876B5">
            <w:pPr>
              <w:spacing w:after="0" w:line="240" w:lineRule="auto"/>
              <w:jc w:val="center"/>
              <w:rPr>
                <w:rFonts w:ascii="Times New Roman" w:hAnsi="Times New Roman" w:cs="Times New Roman"/>
                <w:b/>
                <w:sz w:val="20"/>
                <w:szCs w:val="20"/>
              </w:rPr>
            </w:pPr>
            <w:r w:rsidRPr="00BC09D2">
              <w:rPr>
                <w:rFonts w:ascii="Times New Roman" w:hAnsi="Times New Roman" w:cs="Times New Roman"/>
                <w:b/>
                <w:sz w:val="20"/>
                <w:szCs w:val="20"/>
              </w:rPr>
              <w:t>Наименование показателя</w:t>
            </w:r>
          </w:p>
        </w:tc>
        <w:tc>
          <w:tcPr>
            <w:tcW w:w="4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jc w:val="center"/>
              <w:rPr>
                <w:rFonts w:ascii="Times New Roman" w:hAnsi="Times New Roman" w:cs="Times New Roman"/>
                <w:b/>
                <w:color w:val="000000"/>
                <w:sz w:val="20"/>
                <w:szCs w:val="20"/>
              </w:rPr>
            </w:pPr>
            <w:r w:rsidRPr="00BC09D2">
              <w:rPr>
                <w:rFonts w:ascii="Times New Roman" w:hAnsi="Times New Roman" w:cs="Times New Roman"/>
                <w:b/>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jc w:val="center"/>
              <w:rPr>
                <w:rFonts w:ascii="Times New Roman" w:hAnsi="Times New Roman" w:cs="Times New Roman"/>
                <w:b/>
                <w:color w:val="000000"/>
                <w:sz w:val="20"/>
                <w:szCs w:val="20"/>
              </w:rPr>
            </w:pPr>
            <w:r w:rsidRPr="00BC09D2">
              <w:rPr>
                <w:rFonts w:ascii="Times New Roman" w:hAnsi="Times New Roman" w:cs="Times New Roman"/>
                <w:b/>
                <w:sz w:val="20"/>
                <w:szCs w:val="20"/>
              </w:rPr>
              <w:t>Наименование информационного объекта (требования)</w:t>
            </w:r>
          </w:p>
        </w:tc>
        <w:tc>
          <w:tcPr>
            <w:tcW w:w="850" w:type="dxa"/>
            <w:tcBorders>
              <w:top w:val="single" w:sz="4" w:space="0" w:color="auto"/>
              <w:left w:val="single" w:sz="4" w:space="0" w:color="auto"/>
              <w:bottom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Значи</w:t>
            </w:r>
            <w:r w:rsidRPr="00BC09D2">
              <w:rPr>
                <w:rFonts w:ascii="Times New Roman" w:hAnsi="Times New Roman" w:cs="Times New Roman"/>
                <w:b/>
                <w:sz w:val="20"/>
                <w:szCs w:val="20"/>
              </w:rPr>
              <w:t xml:space="preserve">мость, балл </w:t>
            </w:r>
          </w:p>
        </w:tc>
        <w:tc>
          <w:tcPr>
            <w:tcW w:w="851" w:type="dxa"/>
            <w:tcBorders>
              <w:top w:val="single" w:sz="4" w:space="0" w:color="auto"/>
              <w:left w:val="single" w:sz="4" w:space="0" w:color="auto"/>
              <w:bottom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b/>
                <w:sz w:val="20"/>
                <w:szCs w:val="20"/>
              </w:rPr>
            </w:pPr>
            <w:r w:rsidRPr="00BC09D2">
              <w:rPr>
                <w:rFonts w:ascii="Times New Roman" w:hAnsi="Times New Roman" w:cs="Times New Roman"/>
                <w:b/>
                <w:sz w:val="20"/>
                <w:szCs w:val="20"/>
              </w:rPr>
              <w:t xml:space="preserve">Театр </w:t>
            </w:r>
            <w:proofErr w:type="spellStart"/>
            <w:proofErr w:type="gramStart"/>
            <w:r w:rsidRPr="00BC09D2">
              <w:rPr>
                <w:rFonts w:ascii="Times New Roman" w:hAnsi="Times New Roman" w:cs="Times New Roman"/>
                <w:b/>
                <w:sz w:val="20"/>
                <w:szCs w:val="20"/>
              </w:rPr>
              <w:t>моло</w:t>
            </w:r>
            <w:r>
              <w:rPr>
                <w:rFonts w:ascii="Times New Roman" w:hAnsi="Times New Roman" w:cs="Times New Roman"/>
                <w:b/>
                <w:sz w:val="20"/>
                <w:szCs w:val="20"/>
              </w:rPr>
              <w:t>-</w:t>
            </w:r>
            <w:r w:rsidRPr="00BC09D2">
              <w:rPr>
                <w:rFonts w:ascii="Times New Roman" w:hAnsi="Times New Roman" w:cs="Times New Roman"/>
                <w:b/>
                <w:sz w:val="20"/>
                <w:szCs w:val="20"/>
              </w:rPr>
              <w:t>дежи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b/>
                <w:sz w:val="20"/>
                <w:szCs w:val="20"/>
              </w:rPr>
            </w:pPr>
            <w:r w:rsidRPr="00BC09D2">
              <w:rPr>
                <w:rFonts w:ascii="Times New Roman" w:hAnsi="Times New Roman" w:cs="Times New Roman"/>
                <w:b/>
                <w:sz w:val="20"/>
                <w:szCs w:val="20"/>
              </w:rPr>
              <w:t xml:space="preserve">Театр </w:t>
            </w:r>
            <w:proofErr w:type="spellStart"/>
            <w:proofErr w:type="gramStart"/>
            <w:r w:rsidRPr="00BC09D2">
              <w:rPr>
                <w:rFonts w:ascii="Times New Roman" w:hAnsi="Times New Roman" w:cs="Times New Roman"/>
                <w:b/>
                <w:sz w:val="20"/>
                <w:szCs w:val="20"/>
              </w:rPr>
              <w:t>Горько</w:t>
            </w:r>
            <w:r>
              <w:rPr>
                <w:rFonts w:ascii="Times New Roman" w:hAnsi="Times New Roman" w:cs="Times New Roman"/>
                <w:b/>
                <w:sz w:val="20"/>
                <w:szCs w:val="20"/>
              </w:rPr>
              <w:t>-</w:t>
            </w:r>
            <w:r w:rsidRPr="00BC09D2">
              <w:rPr>
                <w:rFonts w:ascii="Times New Roman" w:hAnsi="Times New Roman" w:cs="Times New Roman"/>
                <w:b/>
                <w:sz w:val="20"/>
                <w:szCs w:val="20"/>
              </w:rPr>
              <w:t>го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b/>
                <w:sz w:val="20"/>
                <w:szCs w:val="20"/>
              </w:rPr>
            </w:pPr>
            <w:r w:rsidRPr="00BC09D2">
              <w:rPr>
                <w:rFonts w:ascii="Times New Roman" w:hAnsi="Times New Roman" w:cs="Times New Roman"/>
                <w:b/>
                <w:sz w:val="20"/>
                <w:szCs w:val="20"/>
              </w:rPr>
              <w:t>Театр кукол</w:t>
            </w:r>
          </w:p>
        </w:tc>
        <w:tc>
          <w:tcPr>
            <w:tcW w:w="850" w:type="dxa"/>
            <w:tcBorders>
              <w:top w:val="single" w:sz="4" w:space="0" w:color="auto"/>
              <w:left w:val="single" w:sz="4" w:space="0" w:color="auto"/>
              <w:bottom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b/>
                <w:sz w:val="20"/>
                <w:szCs w:val="20"/>
              </w:rPr>
            </w:pPr>
            <w:r w:rsidRPr="00BC09D2">
              <w:rPr>
                <w:rFonts w:ascii="Times New Roman" w:hAnsi="Times New Roman" w:cs="Times New Roman"/>
                <w:b/>
                <w:sz w:val="20"/>
                <w:szCs w:val="20"/>
              </w:rPr>
              <w:t>Театр оперы</w:t>
            </w:r>
          </w:p>
        </w:tc>
        <w:tc>
          <w:tcPr>
            <w:tcW w:w="992" w:type="dxa"/>
            <w:tcBorders>
              <w:top w:val="single" w:sz="4" w:space="0" w:color="auto"/>
              <w:left w:val="single" w:sz="4" w:space="0" w:color="auto"/>
              <w:bottom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b/>
                <w:sz w:val="20"/>
                <w:szCs w:val="20"/>
              </w:rPr>
            </w:pPr>
            <w:proofErr w:type="spellStart"/>
            <w:proofErr w:type="gramStart"/>
            <w:r w:rsidRPr="00BC09D2">
              <w:rPr>
                <w:rFonts w:ascii="Times New Roman" w:hAnsi="Times New Roman" w:cs="Times New Roman"/>
                <w:b/>
                <w:sz w:val="20"/>
                <w:szCs w:val="20"/>
              </w:rPr>
              <w:t>Филар</w:t>
            </w:r>
            <w:r>
              <w:rPr>
                <w:rFonts w:ascii="Times New Roman" w:hAnsi="Times New Roman" w:cs="Times New Roman"/>
                <w:b/>
                <w:sz w:val="20"/>
                <w:szCs w:val="20"/>
              </w:rPr>
              <w:t>-</w:t>
            </w:r>
            <w:r w:rsidRPr="00BC09D2">
              <w:rPr>
                <w:rFonts w:ascii="Times New Roman" w:hAnsi="Times New Roman" w:cs="Times New Roman"/>
                <w:b/>
                <w:sz w:val="20"/>
                <w:szCs w:val="20"/>
              </w:rPr>
              <w:t>мония</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45FF3" w:rsidRPr="00645FF3" w:rsidRDefault="00645FF3" w:rsidP="002876B5">
            <w:pPr>
              <w:spacing w:after="0" w:line="240" w:lineRule="auto"/>
              <w:jc w:val="center"/>
              <w:rPr>
                <w:rFonts w:ascii="Times New Roman" w:hAnsi="Times New Roman" w:cs="Times New Roman"/>
                <w:b/>
                <w:sz w:val="20"/>
                <w:szCs w:val="20"/>
              </w:rPr>
            </w:pPr>
            <w:r w:rsidRPr="00645FF3">
              <w:rPr>
                <w:rFonts w:ascii="Times New Roman" w:hAnsi="Times New Roman" w:cs="Times New Roman"/>
                <w:b/>
                <w:sz w:val="20"/>
                <w:szCs w:val="20"/>
              </w:rPr>
              <w:t>ПКЦНК</w:t>
            </w:r>
          </w:p>
        </w:tc>
      </w:tr>
      <w:tr w:rsidR="00645FF3" w:rsidRPr="00D158E2" w:rsidTr="00645FF3">
        <w:trPr>
          <w:cantSplit/>
        </w:trPr>
        <w:tc>
          <w:tcPr>
            <w:tcW w:w="709" w:type="dxa"/>
            <w:vMerge w:val="restart"/>
            <w:tcBorders>
              <w:top w:val="single" w:sz="4" w:space="0" w:color="auto"/>
              <w:left w:val="single" w:sz="4" w:space="0" w:color="auto"/>
              <w:right w:val="single" w:sz="4" w:space="0" w:color="auto"/>
            </w:tcBorders>
            <w:noWrap/>
            <w:vAlign w:val="center"/>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985" w:type="dxa"/>
            <w:vMerge w:val="restart"/>
            <w:tcBorders>
              <w:top w:val="single" w:sz="4" w:space="0" w:color="auto"/>
              <w:left w:val="single" w:sz="4" w:space="0" w:color="auto"/>
              <w:right w:val="single" w:sz="4" w:space="0" w:color="auto"/>
            </w:tcBorders>
          </w:tcPr>
          <w:p w:rsidR="00645FF3" w:rsidRPr="00BC09D2" w:rsidRDefault="00645FF3" w:rsidP="002876B5">
            <w:pPr>
              <w:spacing w:after="0" w:line="240" w:lineRule="auto"/>
              <w:rPr>
                <w:rFonts w:ascii="Times New Roman" w:hAnsi="Times New Roman" w:cs="Times New Roman"/>
                <w:sz w:val="20"/>
                <w:szCs w:val="20"/>
              </w:rPr>
            </w:pPr>
            <w:r w:rsidRPr="00BC09D2">
              <w:rPr>
                <w:rFonts w:ascii="Times New Roman" w:hAnsi="Times New Roman" w:cs="Times New Roman"/>
                <w:sz w:val="20"/>
                <w:szCs w:val="20"/>
              </w:rPr>
              <w:t>Полное и сокращенное наименование организации культуры, место нахождения, почтовый адрес, схема проезда, адрес электронной почты, сведения об учредителе (учредителях),</w:t>
            </w:r>
          </w:p>
          <w:p w:rsidR="00645FF3" w:rsidRPr="00BC09D2" w:rsidRDefault="00645FF3" w:rsidP="002876B5">
            <w:pPr>
              <w:spacing w:after="0" w:line="240" w:lineRule="auto"/>
              <w:rPr>
                <w:rFonts w:ascii="Times New Roman" w:hAnsi="Times New Roman" w:cs="Times New Roman"/>
                <w:sz w:val="20"/>
                <w:szCs w:val="20"/>
              </w:rPr>
            </w:pPr>
            <w:r w:rsidRPr="00BC09D2">
              <w:rPr>
                <w:rFonts w:ascii="Times New Roman" w:hAnsi="Times New Roman" w:cs="Times New Roman"/>
                <w:sz w:val="20"/>
                <w:szCs w:val="20"/>
              </w:rPr>
              <w:t>учредительные документы</w:t>
            </w:r>
          </w:p>
        </w:tc>
        <w:tc>
          <w:tcPr>
            <w:tcW w:w="426" w:type="dxa"/>
            <w:tcBorders>
              <w:top w:val="single" w:sz="4" w:space="0" w:color="auto"/>
              <w:left w:val="single" w:sz="4" w:space="0" w:color="auto"/>
              <w:right w:val="single" w:sz="4" w:space="0" w:color="auto"/>
            </w:tcBorders>
            <w:vAlign w:val="center"/>
          </w:tcPr>
          <w:p w:rsidR="00645FF3" w:rsidRPr="00BC09D2" w:rsidRDefault="00645FF3" w:rsidP="002876B5">
            <w:pPr>
              <w:spacing w:after="0" w:line="240" w:lineRule="auto"/>
              <w:jc w:val="center"/>
              <w:rPr>
                <w:rFonts w:ascii="Times New Roman" w:hAnsi="Times New Roman" w:cs="Times New Roman"/>
                <w:color w:val="000000"/>
                <w:sz w:val="20"/>
                <w:szCs w:val="20"/>
              </w:rPr>
            </w:pPr>
            <w:r w:rsidRPr="00BC09D2">
              <w:rPr>
                <w:rFonts w:ascii="Times New Roman" w:hAnsi="Times New Roman" w:cs="Times New Roman"/>
                <w:color w:val="000000"/>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Полное наименование организации культуры, сокращенное наименование организации культуры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45FF3" w:rsidRPr="00D158E2" w:rsidTr="00645FF3">
        <w:trPr>
          <w:cantSplit/>
        </w:trPr>
        <w:tc>
          <w:tcPr>
            <w:tcW w:w="709" w:type="dxa"/>
            <w:vMerge/>
            <w:tcBorders>
              <w:left w:val="single" w:sz="4" w:space="0" w:color="auto"/>
              <w:right w:val="single" w:sz="4" w:space="0" w:color="auto"/>
            </w:tcBorders>
            <w:noWrap/>
            <w:vAlign w:val="center"/>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iCs/>
                <w:color w:val="000000"/>
                <w:sz w:val="20"/>
                <w:szCs w:val="20"/>
              </w:rPr>
            </w:pPr>
          </w:p>
        </w:tc>
        <w:tc>
          <w:tcPr>
            <w:tcW w:w="426" w:type="dxa"/>
            <w:tcBorders>
              <w:left w:val="single" w:sz="4" w:space="0" w:color="auto"/>
              <w:right w:val="single" w:sz="4" w:space="0" w:color="auto"/>
            </w:tcBorders>
            <w:vAlign w:val="center"/>
          </w:tcPr>
          <w:p w:rsidR="00645FF3" w:rsidRPr="00BC09D2" w:rsidRDefault="00645FF3" w:rsidP="002876B5">
            <w:pPr>
              <w:spacing w:after="0" w:line="240" w:lineRule="auto"/>
              <w:jc w:val="center"/>
              <w:rPr>
                <w:rFonts w:ascii="Times New Roman" w:hAnsi="Times New Roman" w:cs="Times New Roman"/>
                <w:color w:val="000000"/>
                <w:sz w:val="20"/>
                <w:szCs w:val="20"/>
              </w:rPr>
            </w:pPr>
            <w:r w:rsidRPr="00BC09D2">
              <w:rPr>
                <w:rFonts w:ascii="Times New Roman" w:hAnsi="Times New Roman" w:cs="Times New Roman"/>
                <w:color w:val="000000"/>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iCs/>
                <w:color w:val="000000"/>
                <w:sz w:val="20"/>
                <w:szCs w:val="20"/>
              </w:rPr>
            </w:pPr>
            <w:r w:rsidRPr="00BC09D2">
              <w:rPr>
                <w:rFonts w:ascii="Times New Roman" w:hAnsi="Times New Roman" w:cs="Times New Roman"/>
                <w:iCs/>
                <w:color w:val="000000"/>
                <w:sz w:val="20"/>
                <w:szCs w:val="20"/>
              </w:rPr>
              <w:t>Почтовый адрес, схема размещения организации культуры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iCs/>
                <w:color w:val="000000"/>
                <w:sz w:val="24"/>
                <w:szCs w:val="24"/>
              </w:rPr>
            </w:pPr>
            <w:r w:rsidRPr="007A231D">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45FF3" w:rsidRPr="00D158E2" w:rsidTr="00645FF3">
        <w:trPr>
          <w:cantSplit/>
        </w:trPr>
        <w:tc>
          <w:tcPr>
            <w:tcW w:w="709" w:type="dxa"/>
            <w:vMerge/>
            <w:tcBorders>
              <w:left w:val="single" w:sz="4" w:space="0" w:color="auto"/>
              <w:right w:val="single" w:sz="4" w:space="0" w:color="auto"/>
            </w:tcBorders>
            <w:noWrap/>
            <w:vAlign w:val="center"/>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color w:val="000000"/>
                <w:sz w:val="20"/>
                <w:szCs w:val="20"/>
              </w:rPr>
            </w:pPr>
          </w:p>
        </w:tc>
        <w:tc>
          <w:tcPr>
            <w:tcW w:w="426" w:type="dxa"/>
            <w:tcBorders>
              <w:left w:val="single" w:sz="4" w:space="0" w:color="auto"/>
              <w:right w:val="single" w:sz="4" w:space="0" w:color="auto"/>
            </w:tcBorders>
            <w:vAlign w:val="center"/>
          </w:tcPr>
          <w:p w:rsidR="00645FF3" w:rsidRPr="00BC09D2" w:rsidRDefault="00645FF3" w:rsidP="002876B5">
            <w:pPr>
              <w:spacing w:after="0" w:line="240" w:lineRule="auto"/>
              <w:jc w:val="center"/>
              <w:rPr>
                <w:rFonts w:ascii="Times New Roman" w:hAnsi="Times New Roman" w:cs="Times New Roman"/>
                <w:color w:val="000000"/>
                <w:sz w:val="20"/>
                <w:szCs w:val="20"/>
              </w:rPr>
            </w:pPr>
            <w:r w:rsidRPr="00BC09D2">
              <w:rPr>
                <w:rFonts w:ascii="Times New Roman" w:hAnsi="Times New Roman" w:cs="Times New Roman"/>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Адрес электронной почты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45FF3" w:rsidRPr="00D158E2" w:rsidTr="00645FF3">
        <w:trPr>
          <w:cantSplit/>
        </w:trPr>
        <w:tc>
          <w:tcPr>
            <w:tcW w:w="709" w:type="dxa"/>
            <w:vMerge/>
            <w:tcBorders>
              <w:left w:val="single" w:sz="4" w:space="0" w:color="auto"/>
              <w:bottom w:val="single" w:sz="4" w:space="0" w:color="auto"/>
              <w:right w:val="single" w:sz="4" w:space="0" w:color="auto"/>
            </w:tcBorders>
            <w:noWrap/>
            <w:vAlign w:val="center"/>
          </w:tcPr>
          <w:p w:rsidR="00645FF3" w:rsidRPr="007A231D" w:rsidRDefault="00645FF3" w:rsidP="002876B5">
            <w:pPr>
              <w:spacing w:after="0" w:line="240" w:lineRule="auto"/>
              <w:jc w:val="center"/>
              <w:rPr>
                <w:rFonts w:ascii="Times New Roman" w:hAnsi="Times New Roman" w:cs="Times New Roman"/>
                <w:color w:val="000000"/>
                <w:sz w:val="24"/>
                <w:szCs w:val="24"/>
                <w:highlight w:val="yellow"/>
                <w:lang w:val="en-US"/>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p>
        </w:tc>
        <w:tc>
          <w:tcPr>
            <w:tcW w:w="426" w:type="dxa"/>
            <w:tcBorders>
              <w:left w:val="single" w:sz="4" w:space="0" w:color="auto"/>
              <w:right w:val="single" w:sz="4" w:space="0" w:color="auto"/>
            </w:tcBorders>
            <w:vAlign w:val="center"/>
          </w:tcPr>
          <w:p w:rsidR="00645FF3" w:rsidRPr="00BC09D2" w:rsidRDefault="00645FF3" w:rsidP="002876B5">
            <w:pPr>
              <w:spacing w:after="0" w:line="240" w:lineRule="auto"/>
              <w:jc w:val="center"/>
              <w:rPr>
                <w:rFonts w:ascii="Times New Roman" w:hAnsi="Times New Roman" w:cs="Times New Roman"/>
                <w:color w:val="000000"/>
                <w:sz w:val="20"/>
                <w:szCs w:val="20"/>
                <w:highlight w:val="yellow"/>
                <w:lang w:val="en-US"/>
              </w:rPr>
            </w:pPr>
            <w:r w:rsidRPr="00BC09D2">
              <w:rPr>
                <w:rFonts w:ascii="Times New Roman" w:hAnsi="Times New Roman" w:cs="Times New Roman"/>
                <w:color w:val="000000"/>
                <w:sz w:val="20"/>
                <w:szCs w:val="20"/>
                <w:lang w:val="en-US"/>
              </w:rPr>
              <w:t>5</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sz w:val="20"/>
                <w:szCs w:val="20"/>
              </w:rPr>
            </w:pPr>
            <w:r w:rsidRPr="00BC09D2">
              <w:rPr>
                <w:rFonts w:ascii="Times New Roman" w:hAnsi="Times New Roman" w:cs="Times New Roman"/>
                <w:sz w:val="20"/>
                <w:szCs w:val="20"/>
              </w:rPr>
              <w:t>Сведения об учредителе, учредительные документы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45FF3" w:rsidRPr="00D158E2" w:rsidTr="00645FF3">
        <w:trPr>
          <w:cantSplit/>
        </w:trPr>
        <w:tc>
          <w:tcPr>
            <w:tcW w:w="709" w:type="dxa"/>
            <w:vMerge w:val="restart"/>
            <w:tcBorders>
              <w:top w:val="single" w:sz="4" w:space="0" w:color="auto"/>
              <w:left w:val="single" w:sz="4" w:space="0" w:color="auto"/>
              <w:right w:val="single" w:sz="4" w:space="0" w:color="auto"/>
            </w:tcBorders>
            <w:noWrap/>
            <w:vAlign w:val="center"/>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1.2</w:t>
            </w:r>
          </w:p>
        </w:tc>
        <w:tc>
          <w:tcPr>
            <w:tcW w:w="1985" w:type="dxa"/>
            <w:vMerge w:val="restart"/>
            <w:tcBorders>
              <w:left w:val="single" w:sz="4" w:space="0" w:color="auto"/>
              <w:right w:val="single" w:sz="4" w:space="0" w:color="auto"/>
            </w:tcBorders>
          </w:tcPr>
          <w:p w:rsidR="00645FF3" w:rsidRPr="00BC09D2" w:rsidRDefault="00645FF3" w:rsidP="002876B5">
            <w:pPr>
              <w:spacing w:after="0" w:line="240" w:lineRule="auto"/>
              <w:rPr>
                <w:rFonts w:ascii="Times New Roman" w:hAnsi="Times New Roman" w:cs="Times New Roman"/>
                <w:sz w:val="20"/>
                <w:szCs w:val="20"/>
              </w:rPr>
            </w:pPr>
            <w:r w:rsidRPr="00BC09D2">
              <w:rPr>
                <w:rFonts w:ascii="Times New Roman" w:hAnsi="Times New Roman" w:cs="Times New Roman"/>
                <w:sz w:val="20"/>
                <w:szCs w:val="20"/>
              </w:rPr>
              <w:t>Требования к оказываемым услугам (стандарты, регламенты, описание предоставляемых услуг), материально-техническое обеспечение организации культуры</w:t>
            </w: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highlight w:val="yellow"/>
              </w:rPr>
            </w:pPr>
            <w:r w:rsidRPr="00BC09D2">
              <w:rPr>
                <w:rFonts w:ascii="Times New Roman" w:hAnsi="Times New Roman" w:cs="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sz w:val="20"/>
                <w:szCs w:val="20"/>
              </w:rPr>
            </w:pPr>
            <w:r w:rsidRPr="00BC09D2">
              <w:rPr>
                <w:rFonts w:ascii="Times New Roman" w:hAnsi="Times New Roman" w:cs="Times New Roman"/>
                <w:color w:val="000000"/>
                <w:sz w:val="20"/>
                <w:szCs w:val="20"/>
                <w:shd w:val="clear" w:color="auto" w:fill="FFFFFF"/>
              </w:rPr>
              <w:t>Требования к оказываемым услугам (стандарты, регламенты, описание предоставляемых услуг)</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45FF3" w:rsidRPr="00D158E2" w:rsidTr="00645FF3">
        <w:trPr>
          <w:cantSplit/>
        </w:trPr>
        <w:tc>
          <w:tcPr>
            <w:tcW w:w="709" w:type="dxa"/>
            <w:vMerge/>
            <w:tcBorders>
              <w:left w:val="single" w:sz="4" w:space="0" w:color="auto"/>
              <w:bottom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p>
        </w:tc>
        <w:tc>
          <w:tcPr>
            <w:tcW w:w="426" w:type="dxa"/>
            <w:tcBorders>
              <w:left w:val="single" w:sz="4" w:space="0" w:color="auto"/>
              <w:bottom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7</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sz w:val="20"/>
                <w:szCs w:val="20"/>
              </w:rPr>
            </w:pPr>
            <w:r w:rsidRPr="00BC09D2">
              <w:rPr>
                <w:rFonts w:ascii="Times New Roman" w:hAnsi="Times New Roman" w:cs="Times New Roman"/>
                <w:color w:val="000000"/>
                <w:sz w:val="20"/>
                <w:szCs w:val="20"/>
              </w:rPr>
              <w:t xml:space="preserve">Материально-техническое </w:t>
            </w:r>
            <w:r w:rsidRPr="00BC09D2">
              <w:rPr>
                <w:rFonts w:ascii="Times New Roman" w:hAnsi="Times New Roman" w:cs="Times New Roman"/>
                <w:sz w:val="20"/>
                <w:szCs w:val="20"/>
              </w:rPr>
              <w:t>оснащение</w:t>
            </w:r>
            <w:r w:rsidRPr="00BC09D2">
              <w:rPr>
                <w:rFonts w:ascii="Times New Roman" w:hAnsi="Times New Roman" w:cs="Times New Roman"/>
                <w:color w:val="000000"/>
                <w:sz w:val="20"/>
                <w:szCs w:val="20"/>
              </w:rPr>
              <w:t xml:space="preserve"> организации культуры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5FF3" w:rsidRPr="00D158E2" w:rsidTr="00645FF3">
        <w:trPr>
          <w:cantSplit/>
        </w:trPr>
        <w:tc>
          <w:tcPr>
            <w:tcW w:w="709" w:type="dxa"/>
            <w:vMerge w:val="restart"/>
            <w:tcBorders>
              <w:top w:val="single" w:sz="4" w:space="0" w:color="auto"/>
              <w:left w:val="single" w:sz="4" w:space="0" w:color="auto"/>
              <w:right w:val="single" w:sz="4" w:space="0" w:color="auto"/>
            </w:tcBorders>
            <w:noWrap/>
            <w:vAlign w:val="center"/>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985" w:type="dxa"/>
            <w:vMerge w:val="restart"/>
            <w:tcBorders>
              <w:left w:val="single" w:sz="4" w:space="0" w:color="auto"/>
              <w:right w:val="single" w:sz="4" w:space="0" w:color="auto"/>
            </w:tcBorders>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 xml:space="preserve">Перечень услуг, оказываемых организацией культуры. Ограничения по ассортименту услуг, ограничения по потребителям услуг. Дополнительные услуги, оказываемые организацией </w:t>
            </w:r>
            <w:r w:rsidRPr="00BC09D2">
              <w:rPr>
                <w:rFonts w:ascii="Times New Roman" w:hAnsi="Times New Roman" w:cs="Times New Roman"/>
                <w:color w:val="000000"/>
                <w:sz w:val="20"/>
                <w:szCs w:val="20"/>
              </w:rPr>
              <w:lastRenderedPageBreak/>
              <w:t>культуры. Услуги, оказываемые на платной основе. Стоимость оказываемых услуг. Предоставляемые льготы. Условия предоставления льгот</w:t>
            </w: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lastRenderedPageBreak/>
              <w:t>8</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sz w:val="20"/>
                <w:szCs w:val="20"/>
              </w:rPr>
            </w:pPr>
            <w:r w:rsidRPr="00BC09D2">
              <w:rPr>
                <w:rFonts w:ascii="Times New Roman" w:hAnsi="Times New Roman" w:cs="Times New Roman"/>
                <w:sz w:val="20"/>
                <w:szCs w:val="20"/>
              </w:rPr>
              <w:t xml:space="preserve">Перечень услуг, оказываемых организацией культуры. </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9</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sz w:val="20"/>
                <w:szCs w:val="20"/>
              </w:rPr>
            </w:pPr>
            <w:r w:rsidRPr="00BC09D2">
              <w:rPr>
                <w:rFonts w:ascii="Times New Roman" w:hAnsi="Times New Roman" w:cs="Times New Roman"/>
                <w:color w:val="000000"/>
                <w:sz w:val="20"/>
                <w:szCs w:val="20"/>
              </w:rPr>
              <w:t>Дополнительные услуги, оказываемые организацией культуры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10</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sz w:val="20"/>
                <w:szCs w:val="20"/>
              </w:rPr>
            </w:pPr>
            <w:r w:rsidRPr="00BC09D2">
              <w:rPr>
                <w:rFonts w:ascii="Times New Roman" w:hAnsi="Times New Roman" w:cs="Times New Roman"/>
                <w:color w:val="000000"/>
                <w:sz w:val="20"/>
                <w:szCs w:val="20"/>
              </w:rPr>
              <w:t xml:space="preserve">Услуги, оказываемые на платной основе. Стоимость оказываемых услуг. </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11</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sz w:val="20"/>
                <w:szCs w:val="20"/>
              </w:rPr>
            </w:pPr>
            <w:r w:rsidRPr="00BC09D2">
              <w:rPr>
                <w:rFonts w:ascii="Times New Roman" w:hAnsi="Times New Roman" w:cs="Times New Roman"/>
                <w:color w:val="000000"/>
                <w:sz w:val="20"/>
                <w:szCs w:val="20"/>
              </w:rPr>
              <w:t>Предоставляемые льготы. Условия предоставления льгот</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D158E2" w:rsidTr="00645FF3">
        <w:trPr>
          <w:cantSplit/>
        </w:trPr>
        <w:tc>
          <w:tcPr>
            <w:tcW w:w="709" w:type="dxa"/>
            <w:vMerge/>
            <w:tcBorders>
              <w:left w:val="single" w:sz="4" w:space="0" w:color="auto"/>
              <w:bottom w:val="single" w:sz="4" w:space="0" w:color="auto"/>
              <w:right w:val="single" w:sz="4" w:space="0" w:color="auto"/>
            </w:tcBorders>
            <w:noWrap/>
          </w:tcPr>
          <w:p w:rsidR="00645FF3" w:rsidRPr="007A231D" w:rsidRDefault="00645FF3" w:rsidP="002876B5">
            <w:pPr>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Ограничения по ассортименту услуг, ограничения по потребителям услуг.</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D158E2" w:rsidTr="00645FF3">
        <w:trPr>
          <w:cantSplit/>
        </w:trPr>
        <w:tc>
          <w:tcPr>
            <w:tcW w:w="709" w:type="dxa"/>
            <w:vMerge w:val="restart"/>
            <w:tcBorders>
              <w:top w:val="single" w:sz="4" w:space="0" w:color="auto"/>
              <w:left w:val="single" w:sz="4" w:space="0" w:color="auto"/>
              <w:right w:val="single" w:sz="4" w:space="0" w:color="auto"/>
            </w:tcBorders>
            <w:noWrap/>
            <w:vAlign w:val="center"/>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985" w:type="dxa"/>
            <w:vMerge w:val="restart"/>
            <w:tcBorders>
              <w:left w:val="single" w:sz="4" w:space="0" w:color="auto"/>
              <w:right w:val="single" w:sz="4" w:space="0" w:color="auto"/>
            </w:tcBorders>
          </w:tcPr>
          <w:p w:rsidR="00645FF3" w:rsidRPr="00BC09D2" w:rsidRDefault="00645FF3" w:rsidP="002876B5">
            <w:pPr>
              <w:spacing w:after="0" w:line="240" w:lineRule="auto"/>
              <w:jc w:val="both"/>
              <w:rPr>
                <w:rFonts w:ascii="Times New Roman" w:hAnsi="Times New Roman" w:cs="Times New Roman"/>
                <w:color w:val="000000"/>
                <w:sz w:val="20"/>
                <w:szCs w:val="20"/>
              </w:rPr>
            </w:pPr>
            <w:r w:rsidRPr="00BC09D2">
              <w:rPr>
                <w:rFonts w:ascii="Times New Roman" w:hAnsi="Times New Roman" w:cs="Times New Roman"/>
                <w:color w:val="000000"/>
                <w:sz w:val="20"/>
                <w:szCs w:val="20"/>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645FF3" w:rsidRPr="00BC09D2" w:rsidRDefault="00645FF3" w:rsidP="002876B5">
            <w:pPr>
              <w:spacing w:after="0" w:line="240" w:lineRule="auto"/>
              <w:jc w:val="both"/>
              <w:rPr>
                <w:rFonts w:ascii="Times New Roman" w:hAnsi="Times New Roman" w:cs="Times New Roman"/>
                <w:color w:val="000000"/>
                <w:sz w:val="20"/>
                <w:szCs w:val="20"/>
              </w:rPr>
            </w:pPr>
            <w:r w:rsidRPr="00BC09D2">
              <w:rPr>
                <w:rFonts w:ascii="Times New Roman" w:hAnsi="Times New Roman" w:cs="Times New Roman"/>
                <w:color w:val="000000"/>
                <w:sz w:val="20"/>
                <w:szCs w:val="20"/>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Отсутствие нарушений отображения, форматирования или иных дефектов. Пакеты открытых данных организации культуры. Доступ к электронным базам данных организации культуры. Дата и время размещения информации. </w:t>
            </w:r>
          </w:p>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 xml:space="preserve">Любой документ </w:t>
            </w:r>
            <w:r w:rsidRPr="00BC09D2">
              <w:rPr>
                <w:rFonts w:ascii="Times New Roman" w:hAnsi="Times New Roman" w:cs="Times New Roman"/>
                <w:color w:val="000000"/>
                <w:sz w:val="20"/>
                <w:szCs w:val="20"/>
              </w:rPr>
              <w:lastRenderedPageBreak/>
              <w:t>или информация должна быть доступна не более чем за 2 перехода по сайту с использованием меню навигации.</w:t>
            </w: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lastRenderedPageBreak/>
              <w:t>13</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Сохранение возможности навигации по сайту при отключении графических элементов оформления сайта, карта сайта</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both"/>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14</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Время доступности информации с учетом перерывов в работе сайта</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both"/>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15</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Наличие независимой системы учета посещений сайта.</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both"/>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Раскрытие информации независимой системы учета посещений сайта</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both"/>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17</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Наличие встроенной системы контекстного поиска по сайту</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both"/>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Бесплатность, доступность информации</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both"/>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19</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Отсутствие нарушений отображения, форматирования или иных дефектов</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both"/>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20</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Пакеты открытых данных организации культуры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both"/>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21</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Доступ к электронным базам данных организации культуры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22</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Дата и время размещения информации</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p>
        </w:tc>
      </w:tr>
      <w:tr w:rsidR="00645FF3" w:rsidRPr="00D158E2" w:rsidTr="00645FF3">
        <w:trPr>
          <w:cantSplit/>
        </w:trPr>
        <w:tc>
          <w:tcPr>
            <w:tcW w:w="709" w:type="dxa"/>
            <w:vMerge/>
            <w:tcBorders>
              <w:left w:val="single" w:sz="4" w:space="0" w:color="auto"/>
              <w:bottom w:val="single" w:sz="4" w:space="0" w:color="auto"/>
              <w:right w:val="single" w:sz="4" w:space="0" w:color="auto"/>
            </w:tcBorders>
            <w:noWrap/>
          </w:tcPr>
          <w:p w:rsidR="00645FF3" w:rsidRPr="007A231D" w:rsidRDefault="00645FF3" w:rsidP="002876B5">
            <w:pPr>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45FF3" w:rsidRPr="00BC09D2" w:rsidRDefault="00645FF3" w:rsidP="002876B5">
            <w:pPr>
              <w:spacing w:after="0" w:line="240" w:lineRule="auto"/>
              <w:rPr>
                <w:rFonts w:ascii="Times New Roman" w:hAnsi="Times New Roman" w:cs="Times New Roman"/>
                <w:color w:val="000000"/>
                <w:sz w:val="20"/>
                <w:szCs w:val="20"/>
              </w:rPr>
            </w:pPr>
          </w:p>
        </w:tc>
        <w:tc>
          <w:tcPr>
            <w:tcW w:w="426" w:type="dxa"/>
            <w:tcBorders>
              <w:left w:val="single" w:sz="4" w:space="0" w:color="auto"/>
              <w:bottom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 xml:space="preserve">Любой документ или информация должна быть доступна не более чем за 2 перехода по сайту с использованием меню </w:t>
            </w:r>
          </w:p>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навигации</w:t>
            </w:r>
          </w:p>
          <w:p w:rsidR="00645FF3" w:rsidRPr="00BC09D2" w:rsidRDefault="00645FF3" w:rsidP="002876B5">
            <w:pPr>
              <w:spacing w:after="0"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r>
      <w:tr w:rsidR="00645FF3" w:rsidRPr="00D158E2" w:rsidTr="00645FF3">
        <w:trPr>
          <w:cantSplit/>
        </w:trPr>
        <w:tc>
          <w:tcPr>
            <w:tcW w:w="709" w:type="dxa"/>
            <w:vMerge w:val="restart"/>
            <w:tcBorders>
              <w:top w:val="single" w:sz="4" w:space="0" w:color="auto"/>
              <w:left w:val="single" w:sz="4" w:space="0" w:color="auto"/>
              <w:right w:val="single" w:sz="4" w:space="0" w:color="auto"/>
            </w:tcBorders>
            <w:noWrap/>
            <w:vAlign w:val="center"/>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985" w:type="dxa"/>
            <w:vMerge w:val="restart"/>
            <w:tcBorders>
              <w:left w:val="single" w:sz="4" w:space="0" w:color="auto"/>
              <w:right w:val="single" w:sz="4" w:space="0" w:color="auto"/>
            </w:tcBorders>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 xml:space="preserve">Электронный билет организации культуры /возможность бронирования билетов/электронная очередь. </w:t>
            </w: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 xml:space="preserve">Электронный билет организации культуры, </w:t>
            </w:r>
            <w:proofErr w:type="spellStart"/>
            <w:r w:rsidRPr="00BC09D2">
              <w:rPr>
                <w:rFonts w:ascii="Times New Roman" w:hAnsi="Times New Roman" w:cs="Times New Roman"/>
                <w:color w:val="000000"/>
                <w:sz w:val="20"/>
                <w:szCs w:val="20"/>
              </w:rPr>
              <w:t>он-лайн</w:t>
            </w:r>
            <w:proofErr w:type="spellEnd"/>
            <w:r w:rsidRPr="00BC09D2">
              <w:rPr>
                <w:rFonts w:ascii="Times New Roman" w:hAnsi="Times New Roman" w:cs="Times New Roman"/>
                <w:color w:val="000000"/>
                <w:sz w:val="20"/>
                <w:szCs w:val="20"/>
              </w:rPr>
              <w:t xml:space="preserve"> регистрация/возможность бронирования билетов/электронная очередь</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D158E2" w:rsidTr="00645FF3">
        <w:trPr>
          <w:cantSplit/>
        </w:trPr>
        <w:tc>
          <w:tcPr>
            <w:tcW w:w="709" w:type="dxa"/>
            <w:vMerge/>
            <w:tcBorders>
              <w:left w:val="single" w:sz="4" w:space="0" w:color="auto"/>
              <w:bottom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45FF3" w:rsidRPr="00BC09D2" w:rsidRDefault="00645FF3" w:rsidP="002876B5">
            <w:pPr>
              <w:spacing w:after="0" w:line="240" w:lineRule="auto"/>
              <w:rPr>
                <w:rFonts w:ascii="Times New Roman" w:hAnsi="Times New Roman" w:cs="Times New Roman"/>
                <w:color w:val="000000"/>
                <w:sz w:val="20"/>
                <w:szCs w:val="20"/>
              </w:rPr>
            </w:pPr>
          </w:p>
        </w:tc>
        <w:tc>
          <w:tcPr>
            <w:tcW w:w="426" w:type="dxa"/>
            <w:tcBorders>
              <w:left w:val="single" w:sz="4" w:space="0" w:color="auto"/>
              <w:bottom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25</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Виртуальные экскурсии по организации культуры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D158E2" w:rsidTr="00645FF3">
        <w:trPr>
          <w:cantSplit/>
        </w:trPr>
        <w:tc>
          <w:tcPr>
            <w:tcW w:w="709" w:type="dxa"/>
            <w:vMerge w:val="restart"/>
            <w:tcBorders>
              <w:top w:val="single" w:sz="4" w:space="0" w:color="auto"/>
              <w:left w:val="single" w:sz="4" w:space="0" w:color="auto"/>
              <w:right w:val="single" w:sz="4" w:space="0" w:color="auto"/>
            </w:tcBorders>
            <w:noWrap/>
            <w:vAlign w:val="center"/>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985" w:type="dxa"/>
            <w:vMerge w:val="restart"/>
            <w:tcBorders>
              <w:left w:val="single" w:sz="4" w:space="0" w:color="auto"/>
              <w:right w:val="single" w:sz="4" w:space="0" w:color="auto"/>
            </w:tcBorders>
          </w:tcPr>
          <w:p w:rsidR="00645FF3" w:rsidRPr="00BC09D2" w:rsidRDefault="00645FF3" w:rsidP="002876B5">
            <w:pPr>
              <w:spacing w:after="0" w:line="240" w:lineRule="auto"/>
              <w:jc w:val="both"/>
              <w:rPr>
                <w:rFonts w:ascii="Times New Roman" w:eastAsia="Calibri" w:hAnsi="Times New Roman" w:cs="Times New Roman"/>
                <w:sz w:val="20"/>
                <w:szCs w:val="20"/>
              </w:rPr>
            </w:pPr>
            <w:r w:rsidRPr="00BC09D2">
              <w:rPr>
                <w:rFonts w:ascii="Times New Roman" w:eastAsia="Calibri" w:hAnsi="Times New Roman" w:cs="Times New Roman"/>
                <w:sz w:val="20"/>
                <w:szCs w:val="20"/>
              </w:rPr>
              <w:t>Структура организации культуры, режим, график работы; контактные телефоны, адреса электронной почты;</w:t>
            </w:r>
          </w:p>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eastAsia="Calibri" w:hAnsi="Times New Roman" w:cs="Times New Roman"/>
                <w:sz w:val="20"/>
                <w:szCs w:val="20"/>
              </w:rPr>
              <w:t>фамилии, имена, отчества, должности руководящего состава организации культуры, её структурных подразделений и филиалов (при их наличии); раздел для направления предложений по улучшению качества услуг организации</w:t>
            </w: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26</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eastAsia="Calibri" w:hAnsi="Times New Roman" w:cs="Times New Roman"/>
                <w:sz w:val="20"/>
                <w:szCs w:val="20"/>
              </w:rPr>
              <w:t>Структура организации культуры, режим, график работы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both"/>
              <w:rPr>
                <w:rFonts w:ascii="Times New Roman" w:eastAsia="Calibri" w:hAnsi="Times New Roman" w:cs="Times New Roman"/>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27</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eastAsia="Calibri" w:hAnsi="Times New Roman" w:cs="Times New Roman"/>
                <w:sz w:val="20"/>
                <w:szCs w:val="20"/>
              </w:rPr>
            </w:pPr>
            <w:r w:rsidRPr="00BC09D2">
              <w:rPr>
                <w:rFonts w:ascii="Times New Roman" w:hAnsi="Times New Roman" w:cs="Times New Roman"/>
                <w:iCs/>
                <w:color w:val="000000"/>
                <w:sz w:val="20"/>
                <w:szCs w:val="20"/>
              </w:rPr>
              <w:t xml:space="preserve">Информация о руководителе организации культуры, </w:t>
            </w:r>
            <w:r w:rsidRPr="00BC09D2">
              <w:rPr>
                <w:rFonts w:ascii="Times New Roman" w:hAnsi="Times New Roman" w:cs="Times New Roman"/>
                <w:color w:val="000000"/>
                <w:sz w:val="20"/>
                <w:szCs w:val="20"/>
              </w:rPr>
              <w:t>информация об официальных мероприятиях, визитах и о рабочих поездках руководителя организации культуры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28</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 xml:space="preserve">Состав работников, </w:t>
            </w:r>
            <w:r w:rsidRPr="00BC09D2">
              <w:rPr>
                <w:rFonts w:ascii="Times New Roman" w:eastAsia="Calibri" w:hAnsi="Times New Roman" w:cs="Times New Roman"/>
                <w:sz w:val="20"/>
                <w:szCs w:val="20"/>
              </w:rPr>
              <w:t>фамилии, имена, отчества, должности руководящего состава организации культуры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29</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Телефон справочной службы, телефон руководителя организации культуры (приемная)</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D158E2" w:rsidTr="00645FF3">
        <w:trPr>
          <w:cantSplit/>
        </w:trPr>
        <w:tc>
          <w:tcPr>
            <w:tcW w:w="709" w:type="dxa"/>
            <w:vMerge/>
            <w:tcBorders>
              <w:left w:val="single" w:sz="4" w:space="0" w:color="auto"/>
              <w:bottom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color w:val="000000"/>
                <w:sz w:val="20"/>
                <w:szCs w:val="20"/>
              </w:rPr>
            </w:pPr>
          </w:p>
        </w:tc>
        <w:tc>
          <w:tcPr>
            <w:tcW w:w="426" w:type="dxa"/>
            <w:tcBorders>
              <w:left w:val="single" w:sz="4" w:space="0" w:color="auto"/>
              <w:bottom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45FF3" w:rsidRPr="00D158E2" w:rsidTr="00645FF3">
        <w:trPr>
          <w:cantSplit/>
        </w:trPr>
        <w:tc>
          <w:tcPr>
            <w:tcW w:w="709" w:type="dxa"/>
            <w:vMerge w:val="restart"/>
            <w:tcBorders>
              <w:top w:val="single" w:sz="4" w:space="0" w:color="auto"/>
              <w:left w:val="single" w:sz="4" w:space="0" w:color="auto"/>
              <w:right w:val="single" w:sz="4" w:space="0" w:color="auto"/>
            </w:tcBorders>
            <w:noWrap/>
            <w:vAlign w:val="center"/>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1985" w:type="dxa"/>
            <w:vMerge w:val="restart"/>
            <w:tcBorders>
              <w:left w:val="single" w:sz="4" w:space="0" w:color="auto"/>
              <w:right w:val="single" w:sz="4" w:space="0" w:color="auto"/>
            </w:tcBorders>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31</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Результаты независимой оценки качества оказания услуг организациями культуры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32</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color w:val="000000"/>
                <w:sz w:val="20"/>
                <w:szCs w:val="20"/>
              </w:rPr>
              <w:t>Предложения об улучшении качества их деятельности; план по улучшению качества работы организации культуры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33</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sz w:val="20"/>
                <w:szCs w:val="20"/>
              </w:rPr>
              <w:t>Ссылки на оценку качества оказания услуг организацией культуры</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34</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sz w:val="20"/>
                <w:szCs w:val="20"/>
              </w:rPr>
              <w:t>Ссылки на автоматизированную информационную систему</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35</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color w:val="000000"/>
                <w:sz w:val="20"/>
                <w:szCs w:val="20"/>
              </w:rPr>
            </w:pPr>
            <w:r w:rsidRPr="00BC09D2">
              <w:rPr>
                <w:rFonts w:ascii="Times New Roman" w:hAnsi="Times New Roman" w:cs="Times New Roman"/>
                <w:sz w:val="20"/>
                <w:szCs w:val="20"/>
              </w:rPr>
              <w:t>Информационные сообщения о проведении независимой оценки</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D158E2"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36</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sz w:val="20"/>
                <w:szCs w:val="20"/>
              </w:rPr>
            </w:pPr>
            <w:r w:rsidRPr="00BC09D2">
              <w:rPr>
                <w:rFonts w:ascii="Times New Roman" w:hAnsi="Times New Roman" w:cs="Times New Roman"/>
                <w:sz w:val="20"/>
                <w:szCs w:val="20"/>
              </w:rPr>
              <w:t>Порядок (методика) проведения независимой оценки</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593F95" w:rsidTr="00645FF3">
        <w:trPr>
          <w:cantSplit/>
        </w:trPr>
        <w:tc>
          <w:tcPr>
            <w:tcW w:w="709" w:type="dxa"/>
            <w:vMerge/>
            <w:tcBorders>
              <w:left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color w:val="000000"/>
                <w:sz w:val="20"/>
                <w:szCs w:val="20"/>
              </w:rPr>
            </w:pPr>
          </w:p>
        </w:tc>
        <w:tc>
          <w:tcPr>
            <w:tcW w:w="426" w:type="dxa"/>
            <w:tcBorders>
              <w:left w:val="single" w:sz="4" w:space="0" w:color="auto"/>
              <w:right w:val="single" w:sz="4" w:space="0" w:color="auto"/>
            </w:tcBorders>
          </w:tcPr>
          <w:p w:rsidR="00645FF3" w:rsidRPr="00BC09D2" w:rsidRDefault="00645FF3" w:rsidP="002876B5">
            <w:pPr>
              <w:spacing w:after="0" w:line="240" w:lineRule="auto"/>
              <w:jc w:val="center"/>
              <w:rPr>
                <w:rFonts w:ascii="Times New Roman" w:hAnsi="Times New Roman" w:cs="Times New Roman"/>
                <w:sz w:val="20"/>
                <w:szCs w:val="20"/>
              </w:rPr>
            </w:pPr>
            <w:r w:rsidRPr="00BC09D2">
              <w:rPr>
                <w:rFonts w:ascii="Times New Roman" w:hAnsi="Times New Roman" w:cs="Times New Roman"/>
                <w:sz w:val="20"/>
                <w:szCs w:val="20"/>
              </w:rPr>
              <w:t>37</w:t>
            </w: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BC09D2" w:rsidRDefault="00645FF3" w:rsidP="002876B5">
            <w:pPr>
              <w:spacing w:after="0" w:line="240" w:lineRule="auto"/>
              <w:rPr>
                <w:rFonts w:ascii="Times New Roman" w:hAnsi="Times New Roman" w:cs="Times New Roman"/>
                <w:sz w:val="20"/>
                <w:szCs w:val="20"/>
              </w:rPr>
            </w:pPr>
            <w:r w:rsidRPr="00BC09D2">
              <w:rPr>
                <w:rFonts w:ascii="Times New Roman" w:hAnsi="Times New Roman" w:cs="Times New Roman"/>
                <w:sz w:val="20"/>
                <w:szCs w:val="20"/>
              </w:rPr>
              <w:t>Сведения об общественном совете учреждения/учредителя (состав, регламент работы, отчеты о результатах работы совета)</w:t>
            </w: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r>
      <w:tr w:rsidR="00645FF3" w:rsidRPr="00593F95" w:rsidTr="00645FF3">
        <w:trPr>
          <w:cantSplit/>
        </w:trPr>
        <w:tc>
          <w:tcPr>
            <w:tcW w:w="709" w:type="dxa"/>
            <w:tcBorders>
              <w:left w:val="single" w:sz="4" w:space="0" w:color="auto"/>
              <w:bottom w:val="single" w:sz="4" w:space="0" w:color="auto"/>
              <w:right w:val="single" w:sz="4" w:space="0" w:color="auto"/>
            </w:tcBorders>
            <w:noWrap/>
          </w:tcPr>
          <w:p w:rsidR="00645FF3" w:rsidRPr="007A231D" w:rsidRDefault="00645FF3" w:rsidP="002876B5">
            <w:pPr>
              <w:spacing w:after="0" w:line="240" w:lineRule="auto"/>
              <w:jc w:val="center"/>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426" w:type="dxa"/>
            <w:tcBorders>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45FF3" w:rsidRPr="007A231D" w:rsidRDefault="00645FF3" w:rsidP="002876B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850" w:type="dxa"/>
            <w:tcBorders>
              <w:top w:val="single" w:sz="4" w:space="0" w:color="auto"/>
              <w:left w:val="single" w:sz="4" w:space="0" w:color="auto"/>
              <w:bottom w:val="single" w:sz="4" w:space="0" w:color="auto"/>
              <w:right w:val="single" w:sz="4" w:space="0" w:color="auto"/>
            </w:tcBorders>
          </w:tcPr>
          <w:p w:rsidR="00645FF3"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993" w:type="dxa"/>
            <w:tcBorders>
              <w:top w:val="single" w:sz="4" w:space="0" w:color="auto"/>
              <w:left w:val="single" w:sz="4" w:space="0" w:color="auto"/>
              <w:bottom w:val="single" w:sz="4" w:space="0" w:color="auto"/>
              <w:right w:val="single" w:sz="4" w:space="0" w:color="auto"/>
            </w:tcBorders>
          </w:tcPr>
          <w:p w:rsidR="00645FF3" w:rsidRPr="007A231D" w:rsidRDefault="00645FF3" w:rsidP="00287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645FF3" w:rsidRDefault="00645FF3" w:rsidP="00645FF3">
      <w:pPr>
        <w:spacing w:after="0" w:line="360" w:lineRule="auto"/>
        <w:rPr>
          <w:rFonts w:ascii="Times New Roman" w:hAnsi="Times New Roman" w:cs="Times New Roman"/>
          <w:sz w:val="28"/>
          <w:szCs w:val="28"/>
        </w:rPr>
      </w:pPr>
    </w:p>
    <w:p w:rsidR="00645FF3" w:rsidRPr="00645FF3" w:rsidRDefault="00645FF3" w:rsidP="00645FF3">
      <w:pPr>
        <w:spacing w:after="0" w:line="360" w:lineRule="auto"/>
        <w:jc w:val="both"/>
        <w:rPr>
          <w:rFonts w:ascii="Times New Roman" w:hAnsi="Times New Roman" w:cs="Times New Roman"/>
          <w:color w:val="000000"/>
          <w:sz w:val="28"/>
          <w:szCs w:val="28"/>
        </w:rPr>
      </w:pPr>
    </w:p>
    <w:sectPr w:rsidR="00645FF3" w:rsidRPr="00645FF3" w:rsidSect="00192968">
      <w:headerReference w:type="default" r:id="rId9"/>
      <w:pgSz w:w="11906" w:h="16838" w:code="9"/>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998" w:rsidRDefault="00651998">
      <w:pPr>
        <w:spacing w:after="0" w:line="240" w:lineRule="auto"/>
      </w:pPr>
      <w:r>
        <w:separator/>
      </w:r>
    </w:p>
  </w:endnote>
  <w:endnote w:type="continuationSeparator" w:id="0">
    <w:p w:rsidR="00651998" w:rsidRDefault="00651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998" w:rsidRDefault="00651998">
      <w:pPr>
        <w:spacing w:after="0" w:line="240" w:lineRule="auto"/>
      </w:pPr>
      <w:r>
        <w:separator/>
      </w:r>
    </w:p>
  </w:footnote>
  <w:footnote w:type="continuationSeparator" w:id="0">
    <w:p w:rsidR="00651998" w:rsidRDefault="00651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65795"/>
      <w:docPartObj>
        <w:docPartGallery w:val="Page Numbers (Top of Page)"/>
        <w:docPartUnique/>
      </w:docPartObj>
    </w:sdtPr>
    <w:sdtContent>
      <w:p w:rsidR="00E155A1" w:rsidRDefault="00336DB5">
        <w:pPr>
          <w:pStyle w:val="a9"/>
          <w:jc w:val="center"/>
        </w:pPr>
        <w:r>
          <w:fldChar w:fldCharType="begin"/>
        </w:r>
        <w:r w:rsidR="00E155A1">
          <w:instrText>PAGE   \* MERGEFORMAT</w:instrText>
        </w:r>
        <w:r>
          <w:fldChar w:fldCharType="separate"/>
        </w:r>
        <w:r w:rsidR="00B1715A">
          <w:rPr>
            <w:noProof/>
          </w:rPr>
          <w:t>21</w:t>
        </w:r>
        <w:r>
          <w:fldChar w:fldCharType="end"/>
        </w:r>
      </w:p>
    </w:sdtContent>
  </w:sdt>
  <w:p w:rsidR="00E155A1" w:rsidRDefault="00E155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57"/>
    <w:multiLevelType w:val="hybridMultilevel"/>
    <w:tmpl w:val="2A2404C8"/>
    <w:lvl w:ilvl="0" w:tplc="54828F64">
      <w:start w:val="1"/>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AC3ADA"/>
    <w:multiLevelType w:val="hybridMultilevel"/>
    <w:tmpl w:val="CDA6E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C6CE3"/>
    <w:multiLevelType w:val="hybridMultilevel"/>
    <w:tmpl w:val="01685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393C41"/>
    <w:multiLevelType w:val="hybridMultilevel"/>
    <w:tmpl w:val="FF82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4"/>
  </w:num>
  <w:num w:numId="6">
    <w:abstractNumId w:val="8"/>
  </w:num>
  <w:num w:numId="7">
    <w:abstractNumId w:val="9"/>
  </w:num>
  <w:num w:numId="8">
    <w:abstractNumId w:val="6"/>
  </w:num>
  <w:num w:numId="9">
    <w:abstractNumId w:val="2"/>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0A27"/>
    <w:rsid w:val="00027B30"/>
    <w:rsid w:val="0003491F"/>
    <w:rsid w:val="00037049"/>
    <w:rsid w:val="000419B4"/>
    <w:rsid w:val="00041C86"/>
    <w:rsid w:val="0004449A"/>
    <w:rsid w:val="0004468F"/>
    <w:rsid w:val="00053563"/>
    <w:rsid w:val="00060032"/>
    <w:rsid w:val="00071CD1"/>
    <w:rsid w:val="000830EA"/>
    <w:rsid w:val="00085DDE"/>
    <w:rsid w:val="00090D76"/>
    <w:rsid w:val="000A0DD5"/>
    <w:rsid w:val="000A626C"/>
    <w:rsid w:val="000B6D08"/>
    <w:rsid w:val="000D34E4"/>
    <w:rsid w:val="000D7776"/>
    <w:rsid w:val="000E15F9"/>
    <w:rsid w:val="000E5D08"/>
    <w:rsid w:val="000F2E62"/>
    <w:rsid w:val="000F6AA3"/>
    <w:rsid w:val="00100F61"/>
    <w:rsid w:val="00116E86"/>
    <w:rsid w:val="001268E8"/>
    <w:rsid w:val="00136ACD"/>
    <w:rsid w:val="00152A5E"/>
    <w:rsid w:val="001539FB"/>
    <w:rsid w:val="00184A77"/>
    <w:rsid w:val="00192968"/>
    <w:rsid w:val="001A1E51"/>
    <w:rsid w:val="001A3193"/>
    <w:rsid w:val="001A4DE3"/>
    <w:rsid w:val="001B1B5A"/>
    <w:rsid w:val="001B7BCC"/>
    <w:rsid w:val="001B7E25"/>
    <w:rsid w:val="001C13AB"/>
    <w:rsid w:val="001C2363"/>
    <w:rsid w:val="001C5964"/>
    <w:rsid w:val="001C6766"/>
    <w:rsid w:val="001D1C64"/>
    <w:rsid w:val="001E5E7E"/>
    <w:rsid w:val="001F2AAA"/>
    <w:rsid w:val="001F55DF"/>
    <w:rsid w:val="001F629F"/>
    <w:rsid w:val="0021002E"/>
    <w:rsid w:val="0021727C"/>
    <w:rsid w:val="00222398"/>
    <w:rsid w:val="00224912"/>
    <w:rsid w:val="00236138"/>
    <w:rsid w:val="00247783"/>
    <w:rsid w:val="00263415"/>
    <w:rsid w:val="0026402F"/>
    <w:rsid w:val="0026487E"/>
    <w:rsid w:val="00273C33"/>
    <w:rsid w:val="00282B26"/>
    <w:rsid w:val="002961F5"/>
    <w:rsid w:val="00297AF5"/>
    <w:rsid w:val="002A2442"/>
    <w:rsid w:val="002A4D1A"/>
    <w:rsid w:val="002A4DF0"/>
    <w:rsid w:val="002A4E33"/>
    <w:rsid w:val="002A64EC"/>
    <w:rsid w:val="002B39CE"/>
    <w:rsid w:val="002B3B9F"/>
    <w:rsid w:val="002B3C2C"/>
    <w:rsid w:val="002C24AB"/>
    <w:rsid w:val="002C55E0"/>
    <w:rsid w:val="002D07AB"/>
    <w:rsid w:val="002D4C81"/>
    <w:rsid w:val="002D4F26"/>
    <w:rsid w:val="002D5BC9"/>
    <w:rsid w:val="002D5CC3"/>
    <w:rsid w:val="002D7066"/>
    <w:rsid w:val="002F7C39"/>
    <w:rsid w:val="00307739"/>
    <w:rsid w:val="00307A96"/>
    <w:rsid w:val="003249C3"/>
    <w:rsid w:val="00336DB5"/>
    <w:rsid w:val="0034074F"/>
    <w:rsid w:val="003410D3"/>
    <w:rsid w:val="00342796"/>
    <w:rsid w:val="00356370"/>
    <w:rsid w:val="00362854"/>
    <w:rsid w:val="00362874"/>
    <w:rsid w:val="003647BC"/>
    <w:rsid w:val="00366DD6"/>
    <w:rsid w:val="003746C9"/>
    <w:rsid w:val="003752AE"/>
    <w:rsid w:val="00380DB2"/>
    <w:rsid w:val="00394231"/>
    <w:rsid w:val="0039635C"/>
    <w:rsid w:val="003A525C"/>
    <w:rsid w:val="003B585E"/>
    <w:rsid w:val="003C43E7"/>
    <w:rsid w:val="003D0761"/>
    <w:rsid w:val="003D131D"/>
    <w:rsid w:val="003D322B"/>
    <w:rsid w:val="003E2893"/>
    <w:rsid w:val="003E4EA4"/>
    <w:rsid w:val="003F6D9D"/>
    <w:rsid w:val="004039E3"/>
    <w:rsid w:val="00411091"/>
    <w:rsid w:val="00414965"/>
    <w:rsid w:val="004149E6"/>
    <w:rsid w:val="00425299"/>
    <w:rsid w:val="004509E8"/>
    <w:rsid w:val="0045203F"/>
    <w:rsid w:val="00453812"/>
    <w:rsid w:val="00455789"/>
    <w:rsid w:val="004577DF"/>
    <w:rsid w:val="00465E0B"/>
    <w:rsid w:val="00474632"/>
    <w:rsid w:val="00480A91"/>
    <w:rsid w:val="00487F8B"/>
    <w:rsid w:val="00494C86"/>
    <w:rsid w:val="004A00DB"/>
    <w:rsid w:val="004A2292"/>
    <w:rsid w:val="004A2C43"/>
    <w:rsid w:val="004A4434"/>
    <w:rsid w:val="004A4D1E"/>
    <w:rsid w:val="004B2A66"/>
    <w:rsid w:val="004C1F94"/>
    <w:rsid w:val="004E7BB9"/>
    <w:rsid w:val="004F0E29"/>
    <w:rsid w:val="004F1E77"/>
    <w:rsid w:val="00506D65"/>
    <w:rsid w:val="00517202"/>
    <w:rsid w:val="005211C0"/>
    <w:rsid w:val="005243FB"/>
    <w:rsid w:val="0055014C"/>
    <w:rsid w:val="00550DF8"/>
    <w:rsid w:val="005565CD"/>
    <w:rsid w:val="0055683D"/>
    <w:rsid w:val="0056024B"/>
    <w:rsid w:val="005633AC"/>
    <w:rsid w:val="00571A10"/>
    <w:rsid w:val="00574D2C"/>
    <w:rsid w:val="00587077"/>
    <w:rsid w:val="00593ACA"/>
    <w:rsid w:val="005A03BC"/>
    <w:rsid w:val="005A760C"/>
    <w:rsid w:val="005A7DE0"/>
    <w:rsid w:val="005B4DA3"/>
    <w:rsid w:val="005B7DCA"/>
    <w:rsid w:val="005C0B96"/>
    <w:rsid w:val="005C18AC"/>
    <w:rsid w:val="005C1A1B"/>
    <w:rsid w:val="005C614F"/>
    <w:rsid w:val="005D4122"/>
    <w:rsid w:val="005D5B04"/>
    <w:rsid w:val="005F4C1A"/>
    <w:rsid w:val="0061675C"/>
    <w:rsid w:val="006254DF"/>
    <w:rsid w:val="00626A74"/>
    <w:rsid w:val="00632C2D"/>
    <w:rsid w:val="00642B66"/>
    <w:rsid w:val="00642DE2"/>
    <w:rsid w:val="00645FF3"/>
    <w:rsid w:val="00651998"/>
    <w:rsid w:val="00664EA4"/>
    <w:rsid w:val="00667B69"/>
    <w:rsid w:val="00684FA7"/>
    <w:rsid w:val="0069798E"/>
    <w:rsid w:val="00697FDF"/>
    <w:rsid w:val="006A33C9"/>
    <w:rsid w:val="006B3D3E"/>
    <w:rsid w:val="006B6D0C"/>
    <w:rsid w:val="006C236A"/>
    <w:rsid w:val="006D02CC"/>
    <w:rsid w:val="006D596A"/>
    <w:rsid w:val="006D63B3"/>
    <w:rsid w:val="006F36E1"/>
    <w:rsid w:val="007007F9"/>
    <w:rsid w:val="00707F65"/>
    <w:rsid w:val="00716082"/>
    <w:rsid w:val="00721179"/>
    <w:rsid w:val="007269DC"/>
    <w:rsid w:val="0073574B"/>
    <w:rsid w:val="00736637"/>
    <w:rsid w:val="0074004C"/>
    <w:rsid w:val="00740262"/>
    <w:rsid w:val="0075183A"/>
    <w:rsid w:val="007572D5"/>
    <w:rsid w:val="00757678"/>
    <w:rsid w:val="00762652"/>
    <w:rsid w:val="00773F3D"/>
    <w:rsid w:val="00786F71"/>
    <w:rsid w:val="007872A7"/>
    <w:rsid w:val="00796830"/>
    <w:rsid w:val="007A231D"/>
    <w:rsid w:val="007B5739"/>
    <w:rsid w:val="007B6BFE"/>
    <w:rsid w:val="007C4C85"/>
    <w:rsid w:val="007D5600"/>
    <w:rsid w:val="007E1E1D"/>
    <w:rsid w:val="007E1F65"/>
    <w:rsid w:val="007E3C3B"/>
    <w:rsid w:val="007F653C"/>
    <w:rsid w:val="007F6990"/>
    <w:rsid w:val="00815877"/>
    <w:rsid w:val="008268EF"/>
    <w:rsid w:val="00827E2B"/>
    <w:rsid w:val="008349AB"/>
    <w:rsid w:val="008358D9"/>
    <w:rsid w:val="0083641D"/>
    <w:rsid w:val="00836431"/>
    <w:rsid w:val="00836EDF"/>
    <w:rsid w:val="00843A38"/>
    <w:rsid w:val="00845E73"/>
    <w:rsid w:val="008501B8"/>
    <w:rsid w:val="008517FF"/>
    <w:rsid w:val="008547D9"/>
    <w:rsid w:val="00862FB1"/>
    <w:rsid w:val="008631D2"/>
    <w:rsid w:val="0086417A"/>
    <w:rsid w:val="00886418"/>
    <w:rsid w:val="008A31FB"/>
    <w:rsid w:val="008A485C"/>
    <w:rsid w:val="008A5E06"/>
    <w:rsid w:val="008B33AE"/>
    <w:rsid w:val="008B4809"/>
    <w:rsid w:val="008C3F5C"/>
    <w:rsid w:val="008D5351"/>
    <w:rsid w:val="008D587C"/>
    <w:rsid w:val="008D6D46"/>
    <w:rsid w:val="008E0D30"/>
    <w:rsid w:val="008E71BC"/>
    <w:rsid w:val="008E7A17"/>
    <w:rsid w:val="00901D20"/>
    <w:rsid w:val="00905547"/>
    <w:rsid w:val="00905E31"/>
    <w:rsid w:val="00916D42"/>
    <w:rsid w:val="00917DD3"/>
    <w:rsid w:val="009201EF"/>
    <w:rsid w:val="00922514"/>
    <w:rsid w:val="00931159"/>
    <w:rsid w:val="00936D5F"/>
    <w:rsid w:val="009461B3"/>
    <w:rsid w:val="00955512"/>
    <w:rsid w:val="00963196"/>
    <w:rsid w:val="0096553A"/>
    <w:rsid w:val="00971165"/>
    <w:rsid w:val="00973B3C"/>
    <w:rsid w:val="00975EB9"/>
    <w:rsid w:val="00980855"/>
    <w:rsid w:val="00982CE9"/>
    <w:rsid w:val="0098483B"/>
    <w:rsid w:val="009A4287"/>
    <w:rsid w:val="009A5639"/>
    <w:rsid w:val="009B3478"/>
    <w:rsid w:val="009B7E8C"/>
    <w:rsid w:val="009C5055"/>
    <w:rsid w:val="009D188D"/>
    <w:rsid w:val="009F3CDA"/>
    <w:rsid w:val="009F6399"/>
    <w:rsid w:val="00A00B97"/>
    <w:rsid w:val="00A0161C"/>
    <w:rsid w:val="00A01704"/>
    <w:rsid w:val="00A0438D"/>
    <w:rsid w:val="00A051C8"/>
    <w:rsid w:val="00A31AE8"/>
    <w:rsid w:val="00A35566"/>
    <w:rsid w:val="00A518D8"/>
    <w:rsid w:val="00A53622"/>
    <w:rsid w:val="00A67FF9"/>
    <w:rsid w:val="00A70AFE"/>
    <w:rsid w:val="00A94114"/>
    <w:rsid w:val="00AA09E3"/>
    <w:rsid w:val="00AA3BD3"/>
    <w:rsid w:val="00AB4B61"/>
    <w:rsid w:val="00AB6895"/>
    <w:rsid w:val="00AB7650"/>
    <w:rsid w:val="00AC3A04"/>
    <w:rsid w:val="00AD0A73"/>
    <w:rsid w:val="00AD1FCE"/>
    <w:rsid w:val="00AD23D4"/>
    <w:rsid w:val="00AD5046"/>
    <w:rsid w:val="00AE2E50"/>
    <w:rsid w:val="00AE5C14"/>
    <w:rsid w:val="00AF26EB"/>
    <w:rsid w:val="00AF493A"/>
    <w:rsid w:val="00B11EE5"/>
    <w:rsid w:val="00B127EF"/>
    <w:rsid w:val="00B13A07"/>
    <w:rsid w:val="00B1715A"/>
    <w:rsid w:val="00B34CDD"/>
    <w:rsid w:val="00B3528B"/>
    <w:rsid w:val="00B35363"/>
    <w:rsid w:val="00B4383A"/>
    <w:rsid w:val="00B512CD"/>
    <w:rsid w:val="00B51906"/>
    <w:rsid w:val="00B5493E"/>
    <w:rsid w:val="00B8437F"/>
    <w:rsid w:val="00B85473"/>
    <w:rsid w:val="00BB1706"/>
    <w:rsid w:val="00BC048F"/>
    <w:rsid w:val="00BC058A"/>
    <w:rsid w:val="00BC0C91"/>
    <w:rsid w:val="00BC2CE0"/>
    <w:rsid w:val="00BC45BA"/>
    <w:rsid w:val="00BE3DB9"/>
    <w:rsid w:val="00BE692E"/>
    <w:rsid w:val="00BE6BB4"/>
    <w:rsid w:val="00BF3299"/>
    <w:rsid w:val="00BF4B36"/>
    <w:rsid w:val="00C04547"/>
    <w:rsid w:val="00C0536F"/>
    <w:rsid w:val="00C16FD3"/>
    <w:rsid w:val="00C246F2"/>
    <w:rsid w:val="00C270CC"/>
    <w:rsid w:val="00C27E75"/>
    <w:rsid w:val="00C35151"/>
    <w:rsid w:val="00C361FB"/>
    <w:rsid w:val="00C52859"/>
    <w:rsid w:val="00C54B4A"/>
    <w:rsid w:val="00C55885"/>
    <w:rsid w:val="00C631A1"/>
    <w:rsid w:val="00C64373"/>
    <w:rsid w:val="00C648C4"/>
    <w:rsid w:val="00C74202"/>
    <w:rsid w:val="00C74C72"/>
    <w:rsid w:val="00C765F3"/>
    <w:rsid w:val="00C77612"/>
    <w:rsid w:val="00C80E98"/>
    <w:rsid w:val="00C81D59"/>
    <w:rsid w:val="00C838C1"/>
    <w:rsid w:val="00C8425F"/>
    <w:rsid w:val="00C901EE"/>
    <w:rsid w:val="00C90925"/>
    <w:rsid w:val="00C91FBC"/>
    <w:rsid w:val="00C94173"/>
    <w:rsid w:val="00CA53A8"/>
    <w:rsid w:val="00CA5AF9"/>
    <w:rsid w:val="00CA6174"/>
    <w:rsid w:val="00CA7C6C"/>
    <w:rsid w:val="00CB6310"/>
    <w:rsid w:val="00CC42EF"/>
    <w:rsid w:val="00CC62BF"/>
    <w:rsid w:val="00CD0803"/>
    <w:rsid w:val="00CD19F6"/>
    <w:rsid w:val="00CE664C"/>
    <w:rsid w:val="00CE7868"/>
    <w:rsid w:val="00CF0A27"/>
    <w:rsid w:val="00CF656E"/>
    <w:rsid w:val="00D015AA"/>
    <w:rsid w:val="00D11CC8"/>
    <w:rsid w:val="00D130B2"/>
    <w:rsid w:val="00D158E2"/>
    <w:rsid w:val="00D20E77"/>
    <w:rsid w:val="00D21E4F"/>
    <w:rsid w:val="00D226EB"/>
    <w:rsid w:val="00D34CCC"/>
    <w:rsid w:val="00D36130"/>
    <w:rsid w:val="00D361A3"/>
    <w:rsid w:val="00D37902"/>
    <w:rsid w:val="00D44264"/>
    <w:rsid w:val="00D470ED"/>
    <w:rsid w:val="00D527CE"/>
    <w:rsid w:val="00D56096"/>
    <w:rsid w:val="00D67366"/>
    <w:rsid w:val="00D71753"/>
    <w:rsid w:val="00D72E28"/>
    <w:rsid w:val="00D800F0"/>
    <w:rsid w:val="00D81A48"/>
    <w:rsid w:val="00D93839"/>
    <w:rsid w:val="00D94A2B"/>
    <w:rsid w:val="00D95C0A"/>
    <w:rsid w:val="00DA07E7"/>
    <w:rsid w:val="00DA0FD5"/>
    <w:rsid w:val="00DA4406"/>
    <w:rsid w:val="00DC3C34"/>
    <w:rsid w:val="00DD3BB8"/>
    <w:rsid w:val="00DD6F6F"/>
    <w:rsid w:val="00DE2E06"/>
    <w:rsid w:val="00DF1D51"/>
    <w:rsid w:val="00DF7684"/>
    <w:rsid w:val="00E06398"/>
    <w:rsid w:val="00E155A1"/>
    <w:rsid w:val="00E20AA9"/>
    <w:rsid w:val="00E23181"/>
    <w:rsid w:val="00E30411"/>
    <w:rsid w:val="00E32D91"/>
    <w:rsid w:val="00E37908"/>
    <w:rsid w:val="00E37A16"/>
    <w:rsid w:val="00E42164"/>
    <w:rsid w:val="00E438B9"/>
    <w:rsid w:val="00E52557"/>
    <w:rsid w:val="00E5417B"/>
    <w:rsid w:val="00E56F5E"/>
    <w:rsid w:val="00E57988"/>
    <w:rsid w:val="00E604BE"/>
    <w:rsid w:val="00E61F3B"/>
    <w:rsid w:val="00E6600E"/>
    <w:rsid w:val="00E74C89"/>
    <w:rsid w:val="00E7705A"/>
    <w:rsid w:val="00E924CD"/>
    <w:rsid w:val="00EB5008"/>
    <w:rsid w:val="00EB5466"/>
    <w:rsid w:val="00EB63C1"/>
    <w:rsid w:val="00EC59DF"/>
    <w:rsid w:val="00ED4D5A"/>
    <w:rsid w:val="00EF2420"/>
    <w:rsid w:val="00EF3B89"/>
    <w:rsid w:val="00F0122B"/>
    <w:rsid w:val="00F0668E"/>
    <w:rsid w:val="00F07C68"/>
    <w:rsid w:val="00F156E1"/>
    <w:rsid w:val="00F16CFE"/>
    <w:rsid w:val="00F21104"/>
    <w:rsid w:val="00F34538"/>
    <w:rsid w:val="00F34F39"/>
    <w:rsid w:val="00F376A4"/>
    <w:rsid w:val="00F413FC"/>
    <w:rsid w:val="00F42B0E"/>
    <w:rsid w:val="00F4402D"/>
    <w:rsid w:val="00F44CD5"/>
    <w:rsid w:val="00F52D4C"/>
    <w:rsid w:val="00F54B82"/>
    <w:rsid w:val="00F571DB"/>
    <w:rsid w:val="00F625D1"/>
    <w:rsid w:val="00F6318C"/>
    <w:rsid w:val="00F6356D"/>
    <w:rsid w:val="00F718ED"/>
    <w:rsid w:val="00F73C7A"/>
    <w:rsid w:val="00F75521"/>
    <w:rsid w:val="00FA229F"/>
    <w:rsid w:val="00FA63AD"/>
    <w:rsid w:val="00FB589A"/>
    <w:rsid w:val="00FB5CF8"/>
    <w:rsid w:val="00FE6BCB"/>
    <w:rsid w:val="00FF681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27"/>
    <w:pPr>
      <w:spacing w:after="160" w:line="259" w:lineRule="auto"/>
    </w:pPr>
  </w:style>
  <w:style w:type="paragraph" w:styleId="1">
    <w:name w:val="heading 1"/>
    <w:basedOn w:val="a"/>
    <w:next w:val="a"/>
    <w:link w:val="10"/>
    <w:qFormat/>
    <w:rsid w:val="002D07AB"/>
    <w:pPr>
      <w:keepNext/>
      <w:keepLines/>
      <w:spacing w:before="240" w:after="0"/>
      <w:outlineLvl w:val="0"/>
    </w:pPr>
    <w:rPr>
      <w:rFonts w:ascii="Times New Roman" w:eastAsiaTheme="majorEastAsia" w:hAnsi="Times New Roman" w:cstheme="majorBidi"/>
      <w:sz w:val="28"/>
      <w:szCs w:val="32"/>
    </w:rPr>
  </w:style>
  <w:style w:type="paragraph" w:styleId="2">
    <w:name w:val="heading 2"/>
    <w:basedOn w:val="a"/>
    <w:next w:val="a"/>
    <w:link w:val="20"/>
    <w:uiPriority w:val="9"/>
    <w:semiHidden/>
    <w:unhideWhenUsed/>
    <w:qFormat/>
    <w:rsid w:val="008268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E86"/>
    <w:pPr>
      <w:ind w:left="720"/>
      <w:contextualSpacing/>
    </w:pPr>
  </w:style>
  <w:style w:type="table" w:styleId="a4">
    <w:name w:val="Table Grid"/>
    <w:basedOn w:val="a1"/>
    <w:uiPriority w:val="59"/>
    <w:rsid w:val="00946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D13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31D"/>
    <w:rPr>
      <w:rFonts w:ascii="Tahoma" w:hAnsi="Tahoma" w:cs="Tahoma"/>
      <w:sz w:val="16"/>
      <w:szCs w:val="16"/>
    </w:rPr>
  </w:style>
  <w:style w:type="character" w:customStyle="1" w:styleId="10">
    <w:name w:val="Заголовок 1 Знак"/>
    <w:basedOn w:val="a0"/>
    <w:link w:val="1"/>
    <w:rsid w:val="002D07AB"/>
    <w:rPr>
      <w:rFonts w:ascii="Times New Roman" w:eastAsiaTheme="majorEastAsia" w:hAnsi="Times New Roman" w:cstheme="majorBidi"/>
      <w:sz w:val="28"/>
      <w:szCs w:val="32"/>
    </w:rPr>
  </w:style>
  <w:style w:type="paragraph" w:styleId="a7">
    <w:name w:val="Normal (Web)"/>
    <w:basedOn w:val="a"/>
    <w:uiPriority w:val="99"/>
    <w:semiHidden/>
    <w:unhideWhenUsed/>
    <w:rsid w:val="002D07AB"/>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ConsPlusNormal">
    <w:name w:val="ConsPlusNormal"/>
    <w:rsid w:val="002D07AB"/>
    <w:pPr>
      <w:autoSpaceDE w:val="0"/>
      <w:autoSpaceDN w:val="0"/>
      <w:adjustRightInd w:val="0"/>
      <w:spacing w:after="0" w:line="240" w:lineRule="auto"/>
    </w:pPr>
    <w:rPr>
      <w:rFonts w:ascii="Arial" w:eastAsia="Calibri" w:hAnsi="Arial" w:cs="Arial"/>
      <w:sz w:val="20"/>
      <w:szCs w:val="20"/>
    </w:rPr>
  </w:style>
  <w:style w:type="character" w:customStyle="1" w:styleId="20">
    <w:name w:val="Заголовок 2 Знак"/>
    <w:basedOn w:val="a0"/>
    <w:link w:val="2"/>
    <w:uiPriority w:val="9"/>
    <w:semiHidden/>
    <w:rsid w:val="008268EF"/>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8268EF"/>
    <w:rPr>
      <w:color w:val="0000FF"/>
      <w:u w:val="single"/>
    </w:rPr>
  </w:style>
  <w:style w:type="paragraph" w:styleId="a9">
    <w:name w:val="header"/>
    <w:basedOn w:val="a"/>
    <w:link w:val="aa"/>
    <w:uiPriority w:val="99"/>
    <w:unhideWhenUsed/>
    <w:rsid w:val="001A4D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4DE3"/>
  </w:style>
  <w:style w:type="paragraph" w:styleId="ab">
    <w:name w:val="footer"/>
    <w:basedOn w:val="a"/>
    <w:link w:val="ac"/>
    <w:uiPriority w:val="99"/>
    <w:unhideWhenUsed/>
    <w:rsid w:val="001A4D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4DE3"/>
  </w:style>
  <w:style w:type="table" w:customStyle="1" w:styleId="11">
    <w:name w:val="Сетка таблицы1"/>
    <w:basedOn w:val="a1"/>
    <w:next w:val="a4"/>
    <w:uiPriority w:val="59"/>
    <w:rsid w:val="00085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27"/>
    <w:pPr>
      <w:spacing w:after="160" w:line="259" w:lineRule="auto"/>
    </w:pPr>
  </w:style>
  <w:style w:type="paragraph" w:styleId="1">
    <w:name w:val="heading 1"/>
    <w:basedOn w:val="a"/>
    <w:next w:val="a"/>
    <w:link w:val="10"/>
    <w:qFormat/>
    <w:rsid w:val="002D07AB"/>
    <w:pPr>
      <w:keepNext/>
      <w:keepLines/>
      <w:spacing w:before="240" w:after="0"/>
      <w:outlineLvl w:val="0"/>
    </w:pPr>
    <w:rPr>
      <w:rFonts w:ascii="Times New Roman" w:eastAsiaTheme="majorEastAsia" w:hAnsi="Times New Roman" w:cstheme="majorBidi"/>
      <w:sz w:val="28"/>
      <w:szCs w:val="32"/>
    </w:rPr>
  </w:style>
  <w:style w:type="paragraph" w:styleId="2">
    <w:name w:val="heading 2"/>
    <w:basedOn w:val="a"/>
    <w:next w:val="a"/>
    <w:link w:val="20"/>
    <w:uiPriority w:val="9"/>
    <w:semiHidden/>
    <w:unhideWhenUsed/>
    <w:qFormat/>
    <w:rsid w:val="008268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E86"/>
    <w:pPr>
      <w:ind w:left="720"/>
      <w:contextualSpacing/>
    </w:pPr>
  </w:style>
  <w:style w:type="table" w:styleId="a4">
    <w:name w:val="Table Grid"/>
    <w:basedOn w:val="a1"/>
    <w:uiPriority w:val="59"/>
    <w:rsid w:val="0094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13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31D"/>
    <w:rPr>
      <w:rFonts w:ascii="Tahoma" w:hAnsi="Tahoma" w:cs="Tahoma"/>
      <w:sz w:val="16"/>
      <w:szCs w:val="16"/>
    </w:rPr>
  </w:style>
  <w:style w:type="character" w:customStyle="1" w:styleId="10">
    <w:name w:val="Заголовок 1 Знак"/>
    <w:basedOn w:val="a0"/>
    <w:link w:val="1"/>
    <w:rsid w:val="002D07AB"/>
    <w:rPr>
      <w:rFonts w:ascii="Times New Roman" w:eastAsiaTheme="majorEastAsia" w:hAnsi="Times New Roman" w:cstheme="majorBidi"/>
      <w:sz w:val="28"/>
      <w:szCs w:val="32"/>
    </w:rPr>
  </w:style>
  <w:style w:type="paragraph" w:styleId="a7">
    <w:name w:val="Normal (Web)"/>
    <w:basedOn w:val="a"/>
    <w:uiPriority w:val="99"/>
    <w:semiHidden/>
    <w:unhideWhenUsed/>
    <w:rsid w:val="002D07AB"/>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ConsPlusNormal">
    <w:name w:val="ConsPlusNormal"/>
    <w:rsid w:val="002D07AB"/>
    <w:pPr>
      <w:autoSpaceDE w:val="0"/>
      <w:autoSpaceDN w:val="0"/>
      <w:adjustRightInd w:val="0"/>
      <w:spacing w:after="0" w:line="240" w:lineRule="auto"/>
    </w:pPr>
    <w:rPr>
      <w:rFonts w:ascii="Arial" w:eastAsia="Calibri" w:hAnsi="Arial" w:cs="Arial"/>
      <w:sz w:val="20"/>
      <w:szCs w:val="20"/>
    </w:rPr>
  </w:style>
  <w:style w:type="character" w:customStyle="1" w:styleId="20">
    <w:name w:val="Заголовок 2 Знак"/>
    <w:basedOn w:val="a0"/>
    <w:link w:val="2"/>
    <w:uiPriority w:val="9"/>
    <w:semiHidden/>
    <w:rsid w:val="008268EF"/>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8268EF"/>
    <w:rPr>
      <w:color w:val="0000FF"/>
      <w:u w:val="single"/>
    </w:rPr>
  </w:style>
  <w:style w:type="paragraph" w:styleId="a9">
    <w:name w:val="header"/>
    <w:basedOn w:val="a"/>
    <w:link w:val="aa"/>
    <w:uiPriority w:val="99"/>
    <w:unhideWhenUsed/>
    <w:rsid w:val="001A4D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4DE3"/>
  </w:style>
  <w:style w:type="paragraph" w:styleId="ab">
    <w:name w:val="footer"/>
    <w:basedOn w:val="a"/>
    <w:link w:val="ac"/>
    <w:uiPriority w:val="99"/>
    <w:unhideWhenUsed/>
    <w:rsid w:val="001A4D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4DE3"/>
  </w:style>
  <w:style w:type="table" w:customStyle="1" w:styleId="11">
    <w:name w:val="Сетка таблицы1"/>
    <w:basedOn w:val="a1"/>
    <w:next w:val="a4"/>
    <w:uiPriority w:val="59"/>
    <w:rsid w:val="0008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4977615">
      <w:bodyDiv w:val="1"/>
      <w:marLeft w:val="0"/>
      <w:marRight w:val="0"/>
      <w:marTop w:val="0"/>
      <w:marBottom w:val="0"/>
      <w:divBdr>
        <w:top w:val="none" w:sz="0" w:space="0" w:color="auto"/>
        <w:left w:val="none" w:sz="0" w:space="0" w:color="auto"/>
        <w:bottom w:val="none" w:sz="0" w:space="0" w:color="auto"/>
        <w:right w:val="none" w:sz="0" w:space="0" w:color="auto"/>
      </w:divBdr>
    </w:div>
    <w:div w:id="1033581032">
      <w:bodyDiv w:val="1"/>
      <w:marLeft w:val="0"/>
      <w:marRight w:val="0"/>
      <w:marTop w:val="0"/>
      <w:marBottom w:val="0"/>
      <w:divBdr>
        <w:top w:val="none" w:sz="0" w:space="0" w:color="auto"/>
        <w:left w:val="none" w:sz="0" w:space="0" w:color="auto"/>
        <w:bottom w:val="none" w:sz="0" w:space="0" w:color="auto"/>
        <w:right w:val="none" w:sz="0" w:space="0" w:color="auto"/>
      </w:divBdr>
    </w:div>
    <w:div w:id="18095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5258-6D83-4B7C-9577-6EE90766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5178</Words>
  <Characters>29517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Гыук</cp:lastModifiedBy>
  <cp:revision>2</cp:revision>
  <cp:lastPrinted>2015-04-24T09:31:00Z</cp:lastPrinted>
  <dcterms:created xsi:type="dcterms:W3CDTF">2019-10-28T01:11:00Z</dcterms:created>
  <dcterms:modified xsi:type="dcterms:W3CDTF">2019-10-28T01:11:00Z</dcterms:modified>
</cp:coreProperties>
</file>